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95E" w:rsidRDefault="0023295E" w:rsidP="0023295E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23295E" w:rsidRDefault="0023295E" w:rsidP="0023295E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1\Pictures\2018-11-02 программа развития 1\программа развития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8-11-02 программа развития 1\программа развития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rial" w:hAnsi="Times New Roman" w:cs="Times New Roman"/>
          <w:b/>
          <w:sz w:val="28"/>
          <w:szCs w:val="28"/>
        </w:rPr>
        <w:t>Оглавление</w:t>
      </w:r>
    </w:p>
    <w:p w:rsidR="0023295E" w:rsidRDefault="0023295E" w:rsidP="0023295E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23295E" w:rsidRDefault="0023295E" w:rsidP="0023295E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lastRenderedPageBreak/>
        <w:t xml:space="preserve">     1.Паспорт программы развития на 2016-2020гг……………………………3-6</w:t>
      </w:r>
    </w:p>
    <w:p w:rsidR="0023295E" w:rsidRDefault="0023295E" w:rsidP="0023295E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2.</w:t>
      </w:r>
      <w:r>
        <w:rPr>
          <w:rFonts w:ascii="Times New Roman" w:eastAsia="Arial" w:hAnsi="Times New Roman" w:cs="Times New Roman"/>
          <w:b/>
          <w:i/>
          <w:sz w:val="28"/>
          <w:szCs w:val="28"/>
        </w:rPr>
        <w:t>Раздел 1</w:t>
      </w:r>
      <w:r>
        <w:rPr>
          <w:rFonts w:ascii="Times New Roman" w:eastAsia="Arial" w:hAnsi="Times New Roman" w:cs="Times New Roman"/>
          <w:b/>
          <w:sz w:val="28"/>
          <w:szCs w:val="28"/>
        </w:rPr>
        <w:t>. Характеристика проблемы, на решение которой направлена программа развития………………………………………………………………6</w:t>
      </w:r>
    </w:p>
    <w:p w:rsidR="0023295E" w:rsidRDefault="0023295E" w:rsidP="0023295E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    2.1.Данные о МКДОУ…………..…………………………………..………6-14</w:t>
      </w:r>
    </w:p>
    <w:p w:rsidR="0023295E" w:rsidRDefault="0023295E" w:rsidP="0023295E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    2.2.Анализ итогов реализации предыдущей программы развития………14-25</w:t>
      </w:r>
    </w:p>
    <w:p w:rsidR="0023295E" w:rsidRDefault="0023295E" w:rsidP="0023295E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    3.</w:t>
      </w:r>
      <w:r>
        <w:rPr>
          <w:rFonts w:ascii="Times New Roman" w:eastAsia="Arial" w:hAnsi="Times New Roman" w:cs="Times New Roman"/>
          <w:b/>
          <w:i/>
          <w:sz w:val="28"/>
          <w:szCs w:val="28"/>
        </w:rPr>
        <w:t>Раздел 2.</w:t>
      </w:r>
      <w:r>
        <w:rPr>
          <w:rFonts w:ascii="Times New Roman" w:eastAsia="Arial" w:hAnsi="Times New Roman" w:cs="Times New Roman"/>
          <w:b/>
          <w:sz w:val="28"/>
          <w:szCs w:val="28"/>
        </w:rPr>
        <w:t xml:space="preserve"> Основные цели и задачи программы развития, сроки и этапы ее </w:t>
      </w:r>
    </w:p>
    <w:p w:rsidR="0023295E" w:rsidRDefault="0023295E" w:rsidP="0023295E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    реализации, перечень целевых индикаторов и показателей, отражающих ход её выполнения, система контроля реализации программы ………………25-26</w:t>
      </w:r>
    </w:p>
    <w:p w:rsidR="0023295E" w:rsidRDefault="0023295E" w:rsidP="0023295E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   4.</w:t>
      </w:r>
      <w:r>
        <w:rPr>
          <w:rFonts w:ascii="Times New Roman" w:eastAsia="Arial" w:hAnsi="Times New Roman" w:cs="Times New Roman"/>
          <w:b/>
          <w:i/>
          <w:sz w:val="28"/>
          <w:szCs w:val="28"/>
        </w:rPr>
        <w:t xml:space="preserve">Раздел 3. </w:t>
      </w:r>
      <w:r>
        <w:rPr>
          <w:rFonts w:ascii="Times New Roman" w:eastAsia="Arial" w:hAnsi="Times New Roman" w:cs="Times New Roman"/>
          <w:b/>
          <w:sz w:val="28"/>
          <w:szCs w:val="28"/>
        </w:rPr>
        <w:t>Концепция и механизм реализации программы развития……26-27</w:t>
      </w:r>
    </w:p>
    <w:p w:rsidR="0023295E" w:rsidRDefault="0023295E" w:rsidP="0023295E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   5.</w:t>
      </w:r>
      <w:r>
        <w:rPr>
          <w:rFonts w:ascii="Times New Roman" w:eastAsia="Arial" w:hAnsi="Times New Roman" w:cs="Times New Roman"/>
          <w:b/>
          <w:i/>
          <w:sz w:val="28"/>
          <w:szCs w:val="28"/>
        </w:rPr>
        <w:t>Раздел 4.</w:t>
      </w:r>
      <w:r>
        <w:rPr>
          <w:rFonts w:ascii="Times New Roman" w:eastAsia="Arial" w:hAnsi="Times New Roman" w:cs="Times New Roman"/>
          <w:b/>
          <w:sz w:val="28"/>
          <w:szCs w:val="28"/>
        </w:rPr>
        <w:t>Обоснование ресурсного обеспечения программы развития</w:t>
      </w:r>
      <w:r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  <w:t>……</w:t>
      </w:r>
      <w:r>
        <w:rPr>
          <w:rFonts w:ascii="Times New Roman" w:eastAsia="Arial" w:hAnsi="Times New Roman" w:cs="Times New Roman"/>
          <w:b/>
          <w:sz w:val="28"/>
          <w:szCs w:val="28"/>
        </w:rPr>
        <w:t>29</w:t>
      </w:r>
    </w:p>
    <w:p w:rsidR="0023295E" w:rsidRDefault="0023295E" w:rsidP="0023295E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6.Приложения………………………………………………………………...31</w:t>
      </w:r>
    </w:p>
    <w:p w:rsidR="0023295E" w:rsidRDefault="0023295E" w:rsidP="0023295E">
      <w:pPr>
        <w:spacing w:after="0" w:line="240" w:lineRule="auto"/>
        <w:ind w:left="-426"/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.1.</w:t>
      </w:r>
      <w:r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  <w:t>Целевая программа:  «Качество образования»…………………….32-38</w:t>
      </w:r>
    </w:p>
    <w:p w:rsidR="0023295E" w:rsidRDefault="0023295E" w:rsidP="0023295E">
      <w:pPr>
        <w:spacing w:after="0" w:line="240" w:lineRule="auto"/>
        <w:ind w:left="-426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  <w:t xml:space="preserve">6.2.Целевая программа: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«Зеленый огонек здоровья»………………….39-43</w:t>
      </w:r>
    </w:p>
    <w:p w:rsidR="0023295E" w:rsidRDefault="0023295E" w:rsidP="0023295E">
      <w:pPr>
        <w:spacing w:after="0" w:line="240" w:lineRule="auto"/>
        <w:ind w:left="-426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  <w:t xml:space="preserve">6.3.Целевая программа: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«Сотрудничество с семьями воспитанников»44-47</w:t>
      </w:r>
    </w:p>
    <w:p w:rsidR="0023295E" w:rsidRDefault="0023295E" w:rsidP="0023295E">
      <w:pPr>
        <w:spacing w:after="0" w:line="240" w:lineRule="auto"/>
        <w:ind w:left="-426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  <w:t>6.4. Целевая программа: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Социальное партнерство»………………….48-51</w:t>
      </w: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23295E" w:rsidRDefault="0023295E" w:rsidP="0023295E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23295E" w:rsidRDefault="0023295E" w:rsidP="0023295E">
      <w:pPr>
        <w:spacing w:after="0" w:line="240" w:lineRule="auto"/>
        <w:ind w:left="-426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23295E" w:rsidRDefault="0023295E" w:rsidP="0023295E">
      <w:pPr>
        <w:spacing w:after="0" w:line="240" w:lineRule="auto"/>
        <w:ind w:left="-426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23295E" w:rsidRDefault="0023295E" w:rsidP="0023295E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23295E" w:rsidRDefault="0023295E" w:rsidP="0023295E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Arial Unicode MS" w:hAnsi="Times New Roman" w:cs="Times New Roman"/>
          <w:b/>
          <w:sz w:val="28"/>
          <w:szCs w:val="28"/>
          <w:lang w:val="en-US" w:eastAsia="ru-RU"/>
        </w:rPr>
        <w:t>l</w:t>
      </w:r>
      <w:proofErr w:type="gramEnd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. Паспорт программы развития на 2016-2020гг.</w:t>
      </w: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45" w:type="dxa"/>
        <w:tblInd w:w="-1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060"/>
        <w:gridCol w:w="7185"/>
      </w:tblGrid>
      <w:tr w:rsidR="0023295E" w:rsidTr="0023295E">
        <w:trPr>
          <w:trHeight w:val="96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Программа развития муниципального казенного дошкольного образовательного учреждения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Аркитский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детский сад 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общеразвивающего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вида на 2016–2020 гг.</w:t>
            </w:r>
          </w:p>
        </w:tc>
      </w:tr>
      <w:tr w:rsidR="0023295E" w:rsidTr="0023295E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принятия решения о разработке программы развития, дата её утверждения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Решение педагогического совета о разработке программы развития,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№3  от «15» марта 2016г.</w:t>
            </w:r>
          </w:p>
        </w:tc>
      </w:tr>
      <w:tr w:rsidR="0023295E" w:rsidTr="0023295E">
        <w:trPr>
          <w:trHeight w:val="876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Заказчик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Педагогический совет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МКДОУ «ДС 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Улдуз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23295E" w:rsidTr="0023295E">
        <w:trPr>
          <w:trHeight w:val="616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Исполнители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Педагогический коллектив МКДОУ «ДС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Улдуз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23295E" w:rsidTr="0023295E">
        <w:trPr>
          <w:trHeight w:val="912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 и задачи программы развития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Создание единой образовательной среды, обеспечивающей высокое качество дошкольного образования, успешную адаптацию к школе выпускников МКДОУ</w:t>
            </w:r>
          </w:p>
          <w:p w:rsidR="0023295E" w:rsidRDefault="0023295E">
            <w:pPr>
              <w:widowControl w:val="0"/>
              <w:tabs>
                <w:tab w:val="left" w:pos="250"/>
                <w:tab w:val="left" w:pos="400"/>
              </w:tabs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Создание в МКДОУ системы интегративного образования, обеспечивающей разностороннее (физическое, умственное) развитие детей, как основы их успешного обучения в школе.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-Освоение и внедрение современных педагогических технологий воспитания и образования дошкольников (в том числе информационно-коммуникационных).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  <w:t xml:space="preserve"> Создание (обновление) предметно-пространственной развивающей среды МКДОУ, способствующей достижению новых образовательных результатов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в развитии индивидуальности каждого ребенка.</w:t>
            </w:r>
          </w:p>
          <w:p w:rsidR="0023295E" w:rsidRDefault="0023295E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  <w:lastRenderedPageBreak/>
              <w:t xml:space="preserve">-Поэтапное обновление образовательной программы МКДОУ в соответствии с ФГОС 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  <w:t>ДО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  <w:t xml:space="preserve"> и 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  <w:t>социальным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  <w:t xml:space="preserve"> заказом родителей.</w:t>
            </w:r>
          </w:p>
        </w:tc>
      </w:tr>
      <w:tr w:rsidR="0023295E" w:rsidTr="0023295E">
        <w:trPr>
          <w:trHeight w:val="71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lastRenderedPageBreak/>
              <w:t>Сроки и этапы реализации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Программа развития реализуется в период  с 2016г. по 2020г.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1-й этап – 2015- 2016 гг.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Организационно-мобилизационный: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-диагностика имеющихся ресурсов, поиск условий для реализации и начало выполнения программы развития.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2-й этап – 2016-2018гг.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Экспертно-поисковый: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-апробация новшеств и преобразований - внедрение их в текущую работу МКДОУ.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3-й этап – 2018-2020 гг.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- обобщающий: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-подведение итогов и соотнесение результатов деятельности с целями и задачами по основным направлениям реализации программы развития.</w:t>
            </w:r>
          </w:p>
        </w:tc>
      </w:tr>
      <w:tr w:rsidR="0023295E" w:rsidTr="0023295E">
        <w:trPr>
          <w:trHeight w:val="1512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iCs/>
                <w:sz w:val="28"/>
                <w:szCs w:val="28"/>
              </w:rPr>
              <w:t>Объёмы и источники финансирования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Финансирование Программы осуществляется на основе ежегодного плана</w:t>
            </w:r>
          </w:p>
          <w:p w:rsidR="0023295E" w:rsidRDefault="0023295E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финансово – хозяйственной деятельности МКДОУ.</w:t>
            </w:r>
          </w:p>
        </w:tc>
      </w:tr>
      <w:tr w:rsidR="0023295E" w:rsidTr="0023295E">
        <w:trPr>
          <w:trHeight w:val="3968"/>
        </w:trPr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Ожидаемые конечные  результаты реализации программы развития</w:t>
            </w:r>
          </w:p>
        </w:tc>
        <w:tc>
          <w:tcPr>
            <w:tcW w:w="71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Для МКДОУ – повышение конкурентоспособности.</w:t>
            </w:r>
          </w:p>
          <w:p w:rsidR="0023295E" w:rsidRDefault="0023295E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Для детей – получение к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ачественного дошкольного образования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в соответствии с индивидуальными запросами и возможностями каждого ребенка;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успешную адаптацию к школе выпускников.</w:t>
            </w:r>
          </w:p>
          <w:p w:rsidR="0023295E" w:rsidRDefault="0023295E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Для педагогического коллектива – повышение  интереса к профессии и развитие профессиональной компетентности.</w:t>
            </w:r>
          </w:p>
          <w:p w:rsidR="0023295E" w:rsidRDefault="0023295E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Для семьи – сохранение здоровья ребенка и успешность ребенка при поступлении в школу.</w:t>
            </w:r>
          </w:p>
          <w:p w:rsidR="0023295E" w:rsidRDefault="0023295E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Для социума – реализация системы социального партнерства.</w:t>
            </w:r>
          </w:p>
        </w:tc>
      </w:tr>
      <w:tr w:rsidR="0023295E" w:rsidTr="0023295E">
        <w:trPr>
          <w:trHeight w:val="347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механизмы мониторинга реализации программы развития</w:t>
            </w: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Мероприятия по реализации программы развития (диагностические обследования) и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мониторинг реализации программы развития (мероприятия по плану работы мониторинговой службы)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являются 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основой годового плана работы МКДОУ. Информация о ходе реализации программы развития в целом и целевых проектов ежегодно представляется на педагогических советах и на официальном сайте МКДОУ в сети «Интернет».</w:t>
            </w:r>
          </w:p>
        </w:tc>
      </w:tr>
      <w:tr w:rsidR="0023295E" w:rsidTr="0023295E">
        <w:trPr>
          <w:trHeight w:val="95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Показатели социально-экономической эффективности программы развития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95E" w:rsidRDefault="0023295E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Содержание и технология обучения:</w:t>
            </w:r>
          </w:p>
          <w:p w:rsidR="0023295E" w:rsidRDefault="0023295E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  <w:t>-корректировка образовательной программы в соответствии с ФГОС  дошкольного образования и с учетом Примерной ООП;</w:t>
            </w:r>
          </w:p>
          <w:p w:rsidR="0023295E" w:rsidRDefault="0023295E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  <w:t>-разработка рабочих программ по образовательным областям;</w:t>
            </w:r>
          </w:p>
          <w:p w:rsidR="0023295E" w:rsidRDefault="0023295E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  <w:t>-разработка примерного календарн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  <w:t>о-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  <w:t xml:space="preserve"> тематического планирования;</w:t>
            </w:r>
          </w:p>
          <w:p w:rsidR="0023295E" w:rsidRDefault="0023295E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  <w:t>-индивидуализация и дифференциация образовательной  деятельности (введение в практику работы по формированию  «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  <w:t>портфолио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  <w:t>» дошкольника, составление индивидуальных маршрутов развития воспитанников, дифференцированные планы);</w:t>
            </w:r>
          </w:p>
          <w:p w:rsidR="0023295E" w:rsidRDefault="0023295E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  <w:t>-приобретение программного обеспечения, компьютерной техники;</w:t>
            </w:r>
          </w:p>
          <w:p w:rsidR="0023295E" w:rsidRDefault="0023295E">
            <w:pPr>
              <w:suppressAutoHyphens/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8"/>
                <w:szCs w:val="28"/>
                <w:lang w:eastAsia="ar-SA"/>
              </w:rPr>
              <w:t>-активное применение ИКТ в образовательной деятельности.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Организационные основы образовательного процесса в МКДОУ: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-создание (обновление) предметно-пространственной  развивающей среды, способствующей реализации нового содержания  дошкольного образования;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-повышение профессионального уровня педагогических кадров в вопросах использования  в практике работы современных технологий дошкольного образования.</w:t>
            </w:r>
          </w:p>
        </w:tc>
      </w:tr>
    </w:tbl>
    <w:p w:rsidR="0023295E" w:rsidRDefault="0023295E" w:rsidP="0023295E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23295E" w:rsidRDefault="0023295E" w:rsidP="0023295E">
      <w:pPr>
        <w:spacing w:after="0" w:line="240" w:lineRule="auto"/>
        <w:ind w:left="-426"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23295E" w:rsidRDefault="0023295E" w:rsidP="0023295E">
      <w:pPr>
        <w:spacing w:after="0" w:line="240" w:lineRule="auto"/>
        <w:ind w:right="78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2.1.Данные о МКДОУ</w:t>
      </w:r>
    </w:p>
    <w:p w:rsidR="0023295E" w:rsidRDefault="0023295E" w:rsidP="0023295E">
      <w:pPr>
        <w:spacing w:after="0" w:line="240" w:lineRule="auto"/>
        <w:ind w:left="-426" w:right="7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ind w:right="780"/>
        <w:jc w:val="center"/>
        <w:rPr>
          <w:rFonts w:ascii="Times New Roman" w:eastAsia="Arial" w:hAnsi="Times New Roman" w:cs="Arial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Общие сведения об учреждении. </w:t>
      </w:r>
      <w:r>
        <w:rPr>
          <w:rFonts w:ascii="Times New Roman" w:eastAsia="Arial" w:hAnsi="Times New Roman" w:cs="Times New Roman"/>
          <w:b/>
          <w:kern w:val="28"/>
          <w:sz w:val="28"/>
          <w:szCs w:val="28"/>
        </w:rPr>
        <w:t>Муниципальное казенное дошкольное образовательное учреждение «Детский сад "</w:t>
      </w:r>
      <w:proofErr w:type="spellStart"/>
      <w:r>
        <w:rPr>
          <w:rFonts w:ascii="Times New Roman" w:eastAsia="Arial" w:hAnsi="Times New Roman" w:cs="Times New Roman"/>
          <w:b/>
          <w:kern w:val="28"/>
          <w:sz w:val="28"/>
          <w:szCs w:val="28"/>
        </w:rPr>
        <w:t>Улдуз</w:t>
      </w:r>
      <w:proofErr w:type="spellEnd"/>
      <w:r>
        <w:rPr>
          <w:rFonts w:ascii="Times New Roman" w:eastAsia="Arial" w:hAnsi="Times New Roman" w:cs="Times New Roman"/>
          <w:b/>
          <w:kern w:val="28"/>
          <w:sz w:val="28"/>
          <w:szCs w:val="28"/>
        </w:rPr>
        <w:t xml:space="preserve">» </w:t>
      </w:r>
      <w:proofErr w:type="spellStart"/>
      <w:r>
        <w:rPr>
          <w:rFonts w:ascii="Times New Roman" w:eastAsia="Arial" w:hAnsi="Times New Roman" w:cs="Times New Roman"/>
          <w:b/>
          <w:kern w:val="28"/>
          <w:sz w:val="28"/>
          <w:szCs w:val="28"/>
        </w:rPr>
        <w:t>общеразвивающего</w:t>
      </w:r>
      <w:proofErr w:type="spellEnd"/>
      <w:r>
        <w:rPr>
          <w:rFonts w:ascii="Times New Roman" w:eastAsia="Arial" w:hAnsi="Times New Roman" w:cs="Times New Roman"/>
          <w:b/>
          <w:kern w:val="28"/>
          <w:sz w:val="28"/>
          <w:szCs w:val="28"/>
        </w:rPr>
        <w:t xml:space="preserve"> вида функционирует с 01.06.2005года.</w:t>
      </w: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МКДОУ размещено в жилом доме, общей площадью 220кв</w:t>
      </w:r>
      <w:proofErr w:type="gramStart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.м</w:t>
      </w:r>
      <w:proofErr w:type="gramEnd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,количество этажей -2 ; ограждение участка металлическое - высота 1м 60 см. По периметру здания МКДОУ имеется наружное электрическое освещение. Озеленение участка составляет 70% площади территории; вокруг здания выложен асфальт, высажены кустарники, деревья, цветы есть песочница.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  <w:t>МКДОУ расположено в центре села.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Проектная мощность МКДОУ –50 детей.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Образовательную  деятельность осуществляет в соответствии с лицензией: 05Л01серия РО №0002644, </w:t>
      </w:r>
      <w:proofErr w:type="gramStart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регистрационный</w:t>
      </w:r>
      <w:proofErr w:type="gramEnd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№8271от 17 августа 2015  года.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Учредителем МКДОУ является муниципальное образование МР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«Табасаранский район».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>Социальные партнёры: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МОУ СОШ  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Аркит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Руководитель МКДОУ: Рагимова </w:t>
      </w:r>
      <w:proofErr w:type="spellStart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Савад</w:t>
      </w:r>
      <w:proofErr w:type="spellEnd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Шакировна</w:t>
      </w:r>
      <w:proofErr w:type="spellEnd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.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Юридический адрес МКДОУ: 368662, Республика Дагестан, Табасаранский район, 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Аркит</w:t>
      </w:r>
      <w:proofErr w:type="spellEnd"/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 xml:space="preserve">Структура управления.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Управление Учреждением осуществляется на основе сочетания принципов единоначалия и коллегиальности. Единоличным исполнительным органом Учреждения является заведующий.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Формами коллегиального управления МКДОУ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(в соответствии с Уставом)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являются Общее собрание </w:t>
      </w:r>
      <w:r>
        <w:rPr>
          <w:rFonts w:ascii="Times New Roman" w:eastAsia="Arial Unicode MS" w:hAnsi="Times New Roman" w:cs="Times New Roman"/>
          <w:b/>
          <w:color w:val="000000"/>
          <w:kern w:val="28"/>
          <w:sz w:val="28"/>
          <w:szCs w:val="28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Педагогический совет, </w:t>
      </w:r>
      <w:r>
        <w:rPr>
          <w:rFonts w:ascii="Times New Roman" w:eastAsia="Arial Unicode MS" w:hAnsi="Times New Roman" w:cs="Times New Roman"/>
          <w:b/>
          <w:color w:val="000000"/>
          <w:kern w:val="28"/>
          <w:sz w:val="28"/>
          <w:szCs w:val="28"/>
          <w:lang w:eastAsia="ru-RU"/>
        </w:rPr>
        <w:t>Совет родителей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Попечительский совет,</w:t>
      </w:r>
      <w:r>
        <w:rPr>
          <w:rFonts w:ascii="Times New Roman" w:eastAsia="Arial Unicode MS" w:hAnsi="Times New Roman" w:cs="Times New Roman"/>
          <w:b/>
          <w:color w:val="000000"/>
          <w:kern w:val="28"/>
          <w:sz w:val="28"/>
          <w:szCs w:val="28"/>
          <w:lang w:eastAsia="ru-RU"/>
        </w:rPr>
        <w:t xml:space="preserve"> Первичная профсоюзная организация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Педагогический совет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МКДОУ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является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органом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коллегиального управления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педагогической деятельностью МКДОУ.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Режим работы МКДОУ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: пятидневная рабочая неделя с 8.00.  до16.30, выходные дни – суббота, воскресенье, праздничные дни; предпраздничные дни – в соответствии с Трудовым кодексом РФ.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Количество групп: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1 </w:t>
      </w:r>
      <w:proofErr w:type="gramStart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группа полного дня</w:t>
      </w:r>
      <w:proofErr w:type="gramEnd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пребывания.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lastRenderedPageBreak/>
        <w:t>Общее количество воспитанников –50 в возрасте от 3 до 6 лет, из них 21  - девочки;  29– мальчики; средняя посещаемость на одного ребенка составила 4%.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В 2016-2017 учебном году в МКДОУ образовательная работа с детьми организуется по трём  возрастным подкатегориям:</w:t>
      </w:r>
    </w:p>
    <w:p w:rsidR="0023295E" w:rsidRDefault="0023295E" w:rsidP="0023295E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детей младшего возраста  (3 – 4года)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ладшая подгруппа- 6детей;</w:t>
      </w:r>
    </w:p>
    <w:p w:rsidR="0023295E" w:rsidRDefault="0023295E" w:rsidP="0023295E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-детей среднего возраста (4 -5 лет)- 19детей;</w:t>
      </w:r>
    </w:p>
    <w:p w:rsidR="0023295E" w:rsidRDefault="0023295E" w:rsidP="0023295E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детей старшего возраста (5- 6 лет) –  25  детей;</w:t>
      </w:r>
    </w:p>
    <w:p w:rsidR="0023295E" w:rsidRDefault="0023295E" w:rsidP="00232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Количество детей по группам здоровья.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данным диспансеризации дети распределены на одну группу здоровья:</w:t>
      </w:r>
    </w:p>
    <w:p w:rsidR="0023295E" w:rsidRDefault="0023295E" w:rsidP="0023295E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здоровья - 50 детей;</w:t>
      </w:r>
    </w:p>
    <w:p w:rsidR="0023295E" w:rsidRDefault="0023295E" w:rsidP="00232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Благодаря деятельности МКДОУ в рамках оздоровления детей по сравнению с предыдущим годом увеличилось количество воспитанников 2групп здоровья. Часто болеющие дети - отсутствуют. Пропущено по болезни за год -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детодней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3295E" w:rsidRDefault="0023295E" w:rsidP="00232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Продолжительность занятий: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соответствии с санитарными нормативами и правилами.</w:t>
      </w: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Используемые образовательные программы</w:t>
      </w:r>
    </w:p>
    <w:tbl>
      <w:tblPr>
        <w:tblW w:w="10920" w:type="dxa"/>
        <w:tblInd w:w="-5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1418"/>
        <w:gridCol w:w="2554"/>
        <w:gridCol w:w="6523"/>
      </w:tblGrid>
      <w:tr w:rsidR="0023295E" w:rsidTr="0023295E">
        <w:trPr>
          <w:trHeight w:val="2277"/>
        </w:trPr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направления развития</w:t>
            </w:r>
          </w:p>
        </w:tc>
        <w:tc>
          <w:tcPr>
            <w:tcW w:w="2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Комплексная программа</w:t>
            </w:r>
          </w:p>
        </w:tc>
        <w:tc>
          <w:tcPr>
            <w:tcW w:w="65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Парциальные программы,  методики, технологии, методические пособия</w:t>
            </w:r>
          </w:p>
        </w:tc>
      </w:tr>
      <w:tr w:rsidR="0023295E" w:rsidTr="0023295E">
        <w:trPr>
          <w:trHeight w:val="3267"/>
        </w:trPr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2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1.Примерная основная общеобразовательная программа дошкольного образования «От рождения до школы» под редакцией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Н.Е.Вераксы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Т.С.Комаровой, М.А.Васильевой</w:t>
            </w: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Региональная программа развития и воспитания дошкольников Дагестана «Дети гор» под редакцией</w:t>
            </w:r>
          </w:p>
          <w:p w:rsidR="0023295E" w:rsidRDefault="0023295E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Кондрашовой В.В.</w:t>
            </w:r>
          </w:p>
          <w:p w:rsidR="0023295E" w:rsidRDefault="0023295E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3295E" w:rsidRDefault="0023295E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3295E" w:rsidRDefault="0023295E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Программа воспитания и развития детей в дошкольных учреждениях Дагестана</w:t>
            </w:r>
          </w:p>
          <w:p w:rsidR="0023295E" w:rsidRDefault="0023295E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«Родничок»</w:t>
            </w:r>
          </w:p>
          <w:p w:rsidR="0023295E" w:rsidRDefault="0023295E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оставители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научные сотрудники  ДНИИП им.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А.А.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Тахо-Годи</w:t>
            </w:r>
            <w:proofErr w:type="spellEnd"/>
            <w:proofErr w:type="gramEnd"/>
          </w:p>
          <w:p w:rsidR="0023295E" w:rsidRDefault="0023295E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65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  <w:lastRenderedPageBreak/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  <w:t xml:space="preserve"> Л.И., Физкультурные занятия в детском саду. Средняя группа - М.: «Мозаика-Синтез», 2009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  <w:t xml:space="preserve"> Л.И., Физкультурные занятия в детском саду. Старшая группа - М.: «Мозаика-Синтез», 2009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  <w:t>Пензулаева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  <w:t xml:space="preserve"> Л.И., Физкультурные занятия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  <w:t>детском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  <w:t xml:space="preserve"> 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"Быть здоровыми хотим"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М.Ю.Картушина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 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0"/>
                <w:sz w:val="28"/>
                <w:szCs w:val="28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Здоровье сберегающие технологии в ДОУ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0"/>
                <w:sz w:val="28"/>
                <w:szCs w:val="28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Л.В.Гаврючина</w:t>
            </w:r>
            <w:proofErr w:type="spellEnd"/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bidi="en-US"/>
              </w:rPr>
            </w:pPr>
          </w:p>
          <w:p w:rsidR="0023295E" w:rsidRDefault="002329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Здоровый образ жизни в дошкольном образовательном учреждении Н.В.Ежова 2011</w:t>
            </w:r>
          </w:p>
        </w:tc>
      </w:tr>
      <w:tr w:rsidR="0023295E" w:rsidTr="0023295E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Формирование целостной картины мира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Занятия по ознакомлению с окружающим миром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Мозаика-синтез 2010</w:t>
            </w: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Организация деятельности детей на прогулках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Т.Г.Кобзева издательство «Учитель»  2012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ФЭМП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"Математика в детском саду" В.П.Новикова,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Мозайка-Синтез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2008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"Игровые занимательные задачи для дошкольников"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З.А.Михайлова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М:Просвещение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1995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Конструирование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"Занятия по конструированию из строительного материала", Л.В.Куцакова-М:,2011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"Конструирование и ручной труд в детском саду"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Л.В.Куцакова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Программа и конспекты занятий,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:, 2010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"Творим и мастерим. Ручной труд".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Л.В.Куцакова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Пособие для педагогов и родителей.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2010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Занятия по ознакомлению с окружающим миром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О.В.Дыбина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Мозаика-синтез 2010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"Математика в детском саду" В.П.Новикова,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Мозайка-Синтез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2008.</w:t>
            </w:r>
          </w:p>
          <w:p w:rsidR="0023295E" w:rsidRDefault="002329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"Игровые занимательные задачи для дошкольников"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З.А.Михайлова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М:Просвещение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1995</w:t>
            </w:r>
          </w:p>
        </w:tc>
      </w:tr>
      <w:tr w:rsidR="0023295E" w:rsidTr="0023295E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2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65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  <w:t xml:space="preserve">Ушакова О.С.,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  <w:t>Гавриш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  <w:t xml:space="preserve"> Н.В. Знакомим с литературой детей 5-7 лет.– М.: ТЦ Сфера, 2010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  <w:t xml:space="preserve"> В.В. Приобщение детей к художественной литературе.– М.: Мозаика-Синтез, 2008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Издательство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Астрель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2010</w:t>
            </w: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Гасанова Р.Х. «Дагестанский фольклор детям»</w:t>
            </w:r>
          </w:p>
        </w:tc>
      </w:tr>
      <w:tr w:rsidR="0023295E" w:rsidTr="0023295E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95E" w:rsidRDefault="0023295E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Социально – коммуникативное</w:t>
            </w:r>
          </w:p>
          <w:p w:rsidR="0023295E" w:rsidRDefault="0023295E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2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  <w:lastRenderedPageBreak/>
              <w:t xml:space="preserve">Ушакова О.С.,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  <w:t>Гавриш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  <w:t xml:space="preserve"> Н.В. Развитие речи детей 3-7 лет.– М.: ТЦ Сфера, 2010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</w:rPr>
              <w:t>Ушакова О.С. Ознакомление дошкольников с литературой и развитие речи.– М.: ТЦ Сфера, 2010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Буре С.Р. Социально-нравственное воспитание дошкольника. - М.: Мозаика Синтез, 2011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Лиштван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З.В. Игры и занятия со строительным материалом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саду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М.:Просвещение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1967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Комарова Т.С.,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Куцакова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Л.В., Павлова Л.Ю. Трудовое воспитание в детском саду.– М.: Мозаика-Синтез, 2005</w:t>
            </w:r>
          </w:p>
          <w:p w:rsidR="0023295E" w:rsidRDefault="0023295E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Занятия  по конструированию из строительного материала"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Л.В.Куцакова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озаика-синтез 2008</w:t>
            </w:r>
          </w:p>
          <w:p w:rsidR="0023295E" w:rsidRDefault="0023295E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Занятия  по конструированию из строительного материала"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Л.В.Куцакова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озаика-синтез 2008</w:t>
            </w: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"Беседы с дошкольниками о профессиях"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Т.В.Потапова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 Сфера, 2010</w:t>
            </w:r>
          </w:p>
          <w:p w:rsidR="0023295E" w:rsidRDefault="0023295E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«Цветик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семицветик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» - 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педагогических занятий для дошкольников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Игровая деятельность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Воронова В.Я. Творческие игры старших дошкольников  М.: Просвещение 1981г.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Зворыгина Е.В. Первые сюжетные игры малышей.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.: Просвещение, 1988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саковская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Е.А. Игрушки в жизни ребенка.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.: 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Просвещение, 1980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Краснощекова Н.В. сюжетно-ролевые игры для детей дошкольного возраста. - М.: Просвещение, 1979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he-IL"/>
              </w:rPr>
              <w:t>Руководство играми детей дошкольного возраста/под ред. М.А. Васильевой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–М.: Просвещение, 1986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Нормы поведения и общения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Щербакова Е.И. Формирование взаимоотношений детей 3-5 лет в игре. - М.: Просвещение, 1984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Петрова В.И.,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Стульник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Т.Д. Этические беседы с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детьми 4-7 лет. – М.: Мозаика-Синтез, 2008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Гендерная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, семейная, гражданская принадлежность, патриотические чувства, принадлежность к мировому сообществу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Логинова Л.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Что может герб нам рассказать... - М.: Скрипторий, 2009</w:t>
            </w:r>
          </w:p>
          <w:p w:rsidR="0023295E" w:rsidRDefault="0023295E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Кондрыкинской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Л.А. С чего начинается Родина. – М.: ТЦ Сфера, 2003</w:t>
            </w:r>
          </w:p>
          <w:p w:rsidR="0023295E" w:rsidRDefault="0023295E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Куцакова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Л.В. Нравственно-трудовое воспитание в детском саду.– М.: Мозаика</w:t>
            </w:r>
          </w:p>
          <w:p w:rsidR="0023295E" w:rsidRDefault="0023295E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Занятия  по конструированию из строительного материала"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Л.В.Куцакова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озаика-синтез 2008</w:t>
            </w:r>
          </w:p>
          <w:p w:rsidR="0023295E" w:rsidRDefault="0023295E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"Беседы с дошкольниками о профессиях"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Т.В.Потапова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 Сфера, 2010.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нтез, 2008</w:t>
            </w:r>
          </w:p>
        </w:tc>
      </w:tr>
      <w:tr w:rsidR="0023295E" w:rsidTr="0023295E">
        <w:tc>
          <w:tcPr>
            <w:tcW w:w="4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Художествен</w:t>
            </w: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 – эстетическое развитие</w:t>
            </w:r>
          </w:p>
        </w:tc>
        <w:tc>
          <w:tcPr>
            <w:tcW w:w="25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Лыкова И.А. Изобразительная деятельность в детском саду.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Младшая-подготовительная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группы–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М.: ТЦ Сфера, 2007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«Система занятий по ознакомлению детей с народно-прикладным искусством Дагестана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Байрамбеков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М.М.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Зацепина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М.Б. Музыкальное воспитание в детском саду. Программа и метод. рекомендации–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Мозаика-Синтез, 2009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Агабекова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С.С. «Музыкальное воспитание»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Соломенникова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О.А. Радость творчества. Ознакомление детей с народным искусством. – М.: Мозаика-Синтез, 2008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Агабекова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С.С.-«Ознакомление с народно-прикладным искусством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Балхара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  <w:p w:rsidR="0023295E" w:rsidRDefault="0023295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Ротт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Зинаида. Музыкальные сценарии для детского сада. Песни, танцы–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Айрис-Пресс, 2009</w:t>
            </w:r>
          </w:p>
        </w:tc>
      </w:tr>
    </w:tbl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Используемые педагогические технологии</w:t>
      </w: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: проектная деятельность,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информационные, коммуникационные технологии, </w:t>
      </w:r>
      <w:proofErr w:type="spellStart"/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здоровьесберегающие</w:t>
      </w:r>
      <w:proofErr w:type="spellEnd"/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 xml:space="preserve"> технологии, игровые технологии.</w:t>
      </w:r>
    </w:p>
    <w:p w:rsidR="0023295E" w:rsidRDefault="0023295E" w:rsidP="0023295E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 xml:space="preserve">Система мониторинга качества образования.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Мониторинг качества образования</w:t>
      </w: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 xml:space="preserve"> в МКДОУ осуществляется через диагностические обследования, которые проводятся </w:t>
      </w:r>
      <w:proofErr w:type="gramStart"/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согласно</w:t>
      </w:r>
      <w:proofErr w:type="gramEnd"/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 xml:space="preserve"> годового плана работы МКДОУ два раза в год: в сентябрь-октябрь, апрель-май. Информация о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результатах мониторинга качества образования</w:t>
      </w: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 xml:space="preserve"> представляется на педагогических советах и на официальном сайте</w:t>
      </w:r>
    </w:p>
    <w:p w:rsidR="0023295E" w:rsidRDefault="0023295E" w:rsidP="0023295E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МКДОУ в сети «Интернет».</w:t>
      </w:r>
    </w:p>
    <w:p w:rsidR="0023295E" w:rsidRDefault="0023295E" w:rsidP="0023295E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ind w:right="53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 xml:space="preserve">Характеристика коррекционной работы МКДОУ.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Система коррекционно-развивающей работы в МКДОУ направлена на компенсацию недостатков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proofErr w:type="gramEnd"/>
    </w:p>
    <w:p w:rsidR="0023295E" w:rsidRDefault="0023295E" w:rsidP="0023295E">
      <w:pPr>
        <w:spacing w:after="0" w:line="240" w:lineRule="auto"/>
        <w:ind w:right="53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детей, восполнение пробелов предшествующего воспитания и обучения, преодоление негативных особенностей эмоционального и личностного развития, социальную адаптацию детей дошкольного возраста.</w:t>
      </w:r>
    </w:p>
    <w:p w:rsidR="0023295E" w:rsidRDefault="0023295E" w:rsidP="002329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педагогическая коррекция,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которая включает в себя формирование активного взаимодействия с педагогом, формирование навыков самообслуживания, коррекцию речевого развития, формирование и развитие навыков изобразительной деятельности;</w:t>
      </w:r>
    </w:p>
    <w:p w:rsidR="0023295E" w:rsidRDefault="0023295E" w:rsidP="0023295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работа с семьей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, которая включает в себя консультацию членов семьи, обучение родителей методам воспитания ребенка с отклонениями в развитии, организацию его режима дня, привитие навыков самообслуживания, подготовка к школе.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>Характеристика педагогического коллектива МКДОУ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</w:p>
    <w:tbl>
      <w:tblPr>
        <w:tblW w:w="811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20"/>
        <w:gridCol w:w="6923"/>
        <w:gridCol w:w="1921"/>
        <w:gridCol w:w="1912"/>
        <w:gridCol w:w="2223"/>
        <w:gridCol w:w="1927"/>
      </w:tblGrid>
      <w:tr w:rsidR="0023295E" w:rsidTr="0023295E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№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5E" w:rsidRDefault="0023295E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pacing w:val="1"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60" w:after="75"/>
              <w:jc w:val="center"/>
              <w:rPr>
                <w:rFonts w:ascii="Times New Roman" w:eastAsia="Arial Unicode MS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pacing w:val="1"/>
                <w:sz w:val="28"/>
                <w:szCs w:val="28"/>
              </w:rPr>
              <w:t>Количество</w:t>
            </w:r>
          </w:p>
        </w:tc>
        <w:tc>
          <w:tcPr>
            <w:tcW w:w="62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3</w:t>
            </w:r>
          </w:p>
        </w:tc>
      </w:tr>
      <w:tr w:rsidR="0023295E" w:rsidTr="0023295E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1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в том числе воспитателей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</w:tr>
      <w:tr w:rsidR="0023295E" w:rsidTr="0023295E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2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Уровень образования: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</w:p>
        </w:tc>
      </w:tr>
      <w:tr w:rsidR="0023295E" w:rsidTr="0023295E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высшее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4</w:t>
            </w:r>
          </w:p>
        </w:tc>
      </w:tr>
      <w:tr w:rsidR="0023295E" w:rsidTr="0023295E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средне - профессиональное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1</w:t>
            </w:r>
          </w:p>
        </w:tc>
      </w:tr>
      <w:tr w:rsidR="0023295E" w:rsidTr="0023295E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3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Квалификация педагогов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</w:p>
        </w:tc>
      </w:tr>
      <w:tr w:rsidR="0023295E" w:rsidTr="0023295E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</w:p>
        </w:tc>
      </w:tr>
      <w:tr w:rsidR="0023295E" w:rsidTr="0023295E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1</w:t>
            </w:r>
          </w:p>
        </w:tc>
      </w:tr>
      <w:tr w:rsidR="0023295E" w:rsidTr="0023295E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вторая квалификационная категория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</w:tr>
      <w:tr w:rsidR="0023295E" w:rsidTr="0023295E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4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Стаж работы по специальности: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</w:p>
        </w:tc>
      </w:tr>
      <w:tr w:rsidR="0023295E" w:rsidTr="0023295E">
        <w:trPr>
          <w:gridAfter w:val="3"/>
          <w:wAfter w:w="1927" w:type="pct"/>
          <w:trHeight w:val="269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от 10лет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</w:tr>
      <w:tr w:rsidR="0023295E" w:rsidTr="0023295E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</w:tr>
      <w:tr w:rsidR="0023295E" w:rsidTr="0023295E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5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Средний возраст педагогических работников: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2 года</w:t>
            </w:r>
          </w:p>
        </w:tc>
      </w:tr>
      <w:tr w:rsidR="0023295E" w:rsidTr="0023295E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6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Сведения о наградах: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</w:p>
        </w:tc>
      </w:tr>
      <w:tr w:rsidR="0023295E" w:rsidTr="0023295E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Федеральные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</w:tr>
      <w:tr w:rsidR="0023295E" w:rsidTr="0023295E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Областные (региональные)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</w:tr>
      <w:tr w:rsidR="0023295E" w:rsidTr="0023295E">
        <w:trPr>
          <w:gridAfter w:val="3"/>
          <w:wAfter w:w="1927" w:type="pct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Районные (муниципальные)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</w:tr>
    </w:tbl>
    <w:p w:rsidR="0023295E" w:rsidRDefault="0023295E" w:rsidP="0023295E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Педагоги-специалисты:</w:t>
      </w: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Опыт участия педагогов в инновационной деятельности.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2013-2014г.г. осуществлялось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внедрение инновационной образовательной программы Н.Е.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«От рождения до школы»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Основными направлениями для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успешной</w:t>
      </w:r>
      <w:proofErr w:type="gramEnd"/>
    </w:p>
    <w:p w:rsidR="0023295E" w:rsidRDefault="0023295E" w:rsidP="0023295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реализации программы на первом  этапе стали:</w:t>
      </w:r>
    </w:p>
    <w:p w:rsidR="0023295E" w:rsidRDefault="0023295E" w:rsidP="0023295E">
      <w:pPr>
        <w:pStyle w:val="af0"/>
        <w:widowControl w:val="0"/>
        <w:numPr>
          <w:ilvl w:val="0"/>
          <w:numId w:val="1"/>
        </w:num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 образовательного процесса (приобретены учебно-методические и наглядные комплекты ко всем разделам программы);</w:t>
      </w:r>
    </w:p>
    <w:p w:rsidR="0023295E" w:rsidRDefault="0023295E" w:rsidP="0023295E">
      <w:pPr>
        <w:pStyle w:val="af0"/>
        <w:widowControl w:val="0"/>
        <w:numPr>
          <w:ilvl w:val="0"/>
          <w:numId w:val="1"/>
        </w:num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создание предметно-пространственной развивающей среды;</w:t>
      </w:r>
    </w:p>
    <w:p w:rsidR="0023295E" w:rsidRDefault="0023295E" w:rsidP="0023295E">
      <w:pPr>
        <w:pStyle w:val="af0"/>
        <w:widowControl w:val="0"/>
        <w:numPr>
          <w:ilvl w:val="0"/>
          <w:numId w:val="1"/>
        </w:num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включение национально-регионального компонента во все разделы программы (разработано перспективное планирование занятий по темам);</w:t>
      </w:r>
    </w:p>
    <w:p w:rsidR="0023295E" w:rsidRDefault="0023295E" w:rsidP="0023295E">
      <w:pPr>
        <w:pStyle w:val="af0"/>
        <w:widowControl w:val="0"/>
        <w:numPr>
          <w:ilvl w:val="0"/>
          <w:numId w:val="1"/>
        </w:num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использование принципов развивающего обучения.</w:t>
      </w: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2014году начата работа:</w:t>
      </w:r>
    </w:p>
    <w:p w:rsidR="0023295E" w:rsidRDefault="0023295E" w:rsidP="0023295E">
      <w:pPr>
        <w:pStyle w:val="af0"/>
        <w:widowControl w:val="0"/>
        <w:numPr>
          <w:ilvl w:val="0"/>
          <w:numId w:val="2"/>
        </w:num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по написанию основной образовательной программы МКДОУ;</w:t>
      </w:r>
    </w:p>
    <w:p w:rsidR="0023295E" w:rsidRDefault="0023295E" w:rsidP="0023295E">
      <w:pPr>
        <w:pStyle w:val="af0"/>
        <w:widowControl w:val="0"/>
        <w:numPr>
          <w:ilvl w:val="0"/>
          <w:numId w:val="2"/>
        </w:num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по разработке и реализации проектов в рамках инновационной деятельности.</w:t>
      </w:r>
    </w:p>
    <w:p w:rsidR="0023295E" w:rsidRDefault="0023295E" w:rsidP="0023295E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Педагоги, прошедшие курсовую переподготовку, а также владеющие</w:t>
      </w:r>
    </w:p>
    <w:p w:rsidR="0023295E" w:rsidRDefault="0023295E" w:rsidP="0023295E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компьютером на уровне пользователя, активно внедряют информационно-</w:t>
      </w:r>
    </w:p>
    <w:p w:rsidR="0023295E" w:rsidRDefault="0023295E" w:rsidP="0023295E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коммуникативные технологии в образовательный процесс (интерактивные игры, </w:t>
      </w:r>
      <w:proofErr w:type="gramEnd"/>
    </w:p>
    <w:p w:rsidR="0023295E" w:rsidRDefault="0023295E" w:rsidP="0023295E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мультимедийное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сопровождение занятий).</w:t>
      </w:r>
      <w:proofErr w:type="gramEnd"/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Материально-техническая база</w:t>
      </w: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МКДОУ функционирует 2 группы с игровыми  комнатами,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раздевальным помещением, отдельными санузлами и моечным.</w:t>
      </w:r>
    </w:p>
    <w:p w:rsidR="0023295E" w:rsidRDefault="0023295E" w:rsidP="0023295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отдельными спальнями.</w:t>
      </w:r>
    </w:p>
    <w:p w:rsidR="0023295E" w:rsidRDefault="0023295E" w:rsidP="0023295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группе имеется методическая литература, наглядные материалы, раздаточный и дидактический материал;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имеются адаптированные детским </w:t>
      </w: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потребностям уголки сюжетно-ролевой игры, конструирования,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спортивные уголки, уголки природы и опытнической деятельности, уголки совместной и индивидуальной деятельности: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аппликация, ручной труд, настольные игры, так же учебные центры (для проведения организованной деятельности).</w:t>
      </w:r>
    </w:p>
    <w:p w:rsidR="0023295E" w:rsidRDefault="0023295E" w:rsidP="0023295E">
      <w:pPr>
        <w:pStyle w:val="af0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Оснащена новой игровой мебелью</w:t>
      </w:r>
      <w:proofErr w:type="gramStart"/>
      <w:r>
        <w:rPr>
          <w:b/>
          <w:bCs/>
          <w:sz w:val="28"/>
          <w:szCs w:val="28"/>
        </w:rPr>
        <w:t xml:space="preserve"> .</w:t>
      </w:r>
      <w:proofErr w:type="gramEnd"/>
    </w:p>
    <w:p w:rsidR="0023295E" w:rsidRDefault="0023295E" w:rsidP="0023295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теплый период года физкультурные занятия проводятся на улице (на спортивном участке </w:t>
      </w:r>
      <w:proofErr w:type="gramEnd"/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или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групповом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в зависимости от решаемых задач)</w:t>
      </w:r>
    </w:p>
    <w:p w:rsidR="0023295E" w:rsidRDefault="0023295E" w:rsidP="0023295E">
      <w:pPr>
        <w:pStyle w:val="af0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Имеется комната продуктивной деятельности.</w:t>
      </w: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Все помещения МКДОУ оборудованы пожарной сигнализацией.</w:t>
      </w: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 w:hint="eastAsia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 xml:space="preserve">Предметно-развивающая среда.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Развивающая предметно-пространственная среда в МКДОУ  оборудована с учетом возрастных особенностей детей. Все элементы среды связаны между собой по содержанию, отвечают необходимым требованиям безопасности и в целом создают оптимально-насыщенную, целостную многофункциональную среду. Оборудование и оснащение </w:t>
      </w:r>
      <w:proofErr w:type="gramStart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групповых</w:t>
      </w:r>
      <w:proofErr w:type="gramEnd"/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зон позволяют детям заниматься играми и познавательной деятельностью.</w:t>
      </w:r>
    </w:p>
    <w:p w:rsidR="0023295E" w:rsidRDefault="0023295E" w:rsidP="002329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Работа с родителями воспитанников (направления).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Работу по воспитанию детей педагогический коллектив МКДОУ строит в тесном контакте с семьёй. Педагоги убеждены в том, что основное воздействие на развитие ребёнка всегда будет оказывать не дошкольное учреждение, не школа, а прежде всего родители, семья.</w:t>
      </w:r>
    </w:p>
    <w:p w:rsidR="0023295E" w:rsidRDefault="0023295E" w:rsidP="0023295E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Главная цель работы педагогов с семьёй -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процесс: семинары, консультации, беседы, наглядно-демонстрационные материалы и т.д.</w:t>
      </w:r>
    </w:p>
    <w:p w:rsidR="0023295E" w:rsidRDefault="0023295E" w:rsidP="0023295E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В МКДОУ работа с родителями воспитанников ведётся по следующим направлениям:</w:t>
      </w:r>
    </w:p>
    <w:p w:rsidR="0023295E" w:rsidRDefault="0023295E" w:rsidP="0023295E">
      <w:pPr>
        <w:numPr>
          <w:ilvl w:val="0"/>
          <w:numId w:val="4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формирование интереса к сотрудничеству с дошкольным учреждением;</w:t>
      </w:r>
    </w:p>
    <w:p w:rsidR="0023295E" w:rsidRDefault="0023295E" w:rsidP="0023295E">
      <w:pPr>
        <w:numPr>
          <w:ilvl w:val="0"/>
          <w:numId w:val="5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установление единых педагогических позиций и требований МКДОУ  и семьи к воспитанию детей.</w:t>
      </w: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2.2.Анализ итогов реализации предыдущей программы развития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 xml:space="preserve">Анализ условий организации педагогического процесса. </w:t>
      </w: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Важными показателями, влияющими на результативность педагогического процесса, являются условия его организации, анализ которых позволит наметить пути их совершенствования. Главным условием являются человеческие ресурсы, а именно педагогические кадры дошкольного учреждения. Повышение уровня квалификации педагогов обеспечивается их участием в методических объединениях, через курсы повышения квалификации, самообразование, развитие педагогического опыта.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Важной характеристикой МКДОУ  является морально-психологический климат в коллективе. В настоящее время сформирован коллектив единомышленников с благоприятным психологическим климатом, способствующим процессу решения стоящих перед коллективом задач. В МКДОУ  обеспечивается  психологический комфорт работникам, создаётся атмосфера  педагогического оптимизма и  ориентация  на успех через взаимопомощь.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С 2014 года педагогический коллектив МКДОУ работает по   «Основной образовательной программе дошкольного образования МКДОУ «ДС "</w:t>
      </w:r>
      <w:proofErr w:type="spellStart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Улдуз</w:t>
      </w:r>
      <w:proofErr w:type="spellEnd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», включающий в себя базисные направления, предусмотренные современными требованиями дошкольного образования: физкультурно-оздоровительное, художественно-эстетическое, познавательное, речевое и социально-личностное.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В соответствии с ООП МКДОУ была дополнена и переоборудована  предметно - пространственная развивающая среда в группе. В течение учебного года педагогический  коллектив накапливал и приобретал программный методический 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и дидактический материал, что способствовало результативности в </w:t>
      </w:r>
      <w:proofErr w:type="spellStart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-</w:t>
      </w:r>
    </w:p>
    <w:p w:rsidR="0023295E" w:rsidRDefault="0023295E" w:rsidP="0023295E">
      <w:pPr>
        <w:spacing w:after="0" w:line="240" w:lineRule="auto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образовательной деятельности педагогов с детьми.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Проблемное поле.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связи с внедрением в образовательный процесс ФГОС ДО и новых форм работы уровень квалификации педагогического персонала МКДОУ не позволяет получать максимально возможные образовательные результаты.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Средний возраст педагогов составляет 2,3  года: люди, имеющие опыт работы и</w:t>
      </w:r>
    </w:p>
    <w:p w:rsidR="0023295E" w:rsidRDefault="0023295E" w:rsidP="002329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«багаж» знаний, с трудом воспринимающие нововведения. Чтобы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минимизи-ровать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фактор риска, необходимо использовать современные методы обучения педагогов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.</w:t>
      </w:r>
      <w:proofErr w:type="gramEnd"/>
    </w:p>
    <w:p w:rsidR="0023295E" w:rsidRDefault="0023295E" w:rsidP="0023295E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Перспективы развития:</w:t>
      </w:r>
    </w:p>
    <w:p w:rsidR="0023295E" w:rsidRDefault="0023295E" w:rsidP="0023295E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Повышение профессионального уровня педагогических кадров в вопросах использования  в практике работы современных технологий дошкольного</w:t>
      </w:r>
    </w:p>
    <w:p w:rsidR="0023295E" w:rsidRDefault="0023295E" w:rsidP="0023295E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lastRenderedPageBreak/>
        <w:t xml:space="preserve"> образования посредством:</w:t>
      </w:r>
    </w:p>
    <w:p w:rsidR="0023295E" w:rsidRDefault="0023295E" w:rsidP="0023295E">
      <w:pPr>
        <w:pStyle w:val="af0"/>
        <w:numPr>
          <w:ilvl w:val="0"/>
          <w:numId w:val="6"/>
        </w:numPr>
        <w:suppressAutoHyphens/>
        <w:rPr>
          <w:b/>
          <w:kern w:val="2"/>
          <w:sz w:val="28"/>
          <w:szCs w:val="28"/>
          <w:lang w:eastAsia="ar-SA"/>
        </w:rPr>
      </w:pPr>
      <w:r>
        <w:rPr>
          <w:b/>
          <w:kern w:val="2"/>
          <w:sz w:val="28"/>
          <w:szCs w:val="28"/>
          <w:lang w:eastAsia="ar-SA"/>
        </w:rPr>
        <w:t>курсовых подготовок педагогов;</w:t>
      </w:r>
    </w:p>
    <w:p w:rsidR="0023295E" w:rsidRDefault="0023295E" w:rsidP="0023295E">
      <w:pPr>
        <w:pStyle w:val="af0"/>
        <w:numPr>
          <w:ilvl w:val="0"/>
          <w:numId w:val="6"/>
        </w:numPr>
        <w:suppressAutoHyphens/>
        <w:rPr>
          <w:b/>
          <w:kern w:val="2"/>
          <w:sz w:val="28"/>
          <w:szCs w:val="28"/>
          <w:lang w:eastAsia="ar-SA"/>
        </w:rPr>
      </w:pPr>
      <w:r>
        <w:rPr>
          <w:b/>
          <w:kern w:val="2"/>
          <w:sz w:val="28"/>
          <w:szCs w:val="28"/>
          <w:lang w:eastAsia="ar-SA"/>
        </w:rPr>
        <w:t>участия педагогов в работе КМО;</w:t>
      </w:r>
    </w:p>
    <w:p w:rsidR="0023295E" w:rsidRDefault="0023295E" w:rsidP="0023295E">
      <w:pPr>
        <w:pStyle w:val="af0"/>
        <w:numPr>
          <w:ilvl w:val="0"/>
          <w:numId w:val="6"/>
        </w:numPr>
        <w:suppressAutoHyphens/>
        <w:rPr>
          <w:b/>
          <w:kern w:val="2"/>
          <w:sz w:val="28"/>
          <w:szCs w:val="28"/>
          <w:lang w:eastAsia="ar-SA"/>
        </w:rPr>
      </w:pPr>
      <w:r>
        <w:rPr>
          <w:b/>
          <w:kern w:val="2"/>
          <w:sz w:val="28"/>
          <w:szCs w:val="28"/>
          <w:lang w:eastAsia="ar-SA"/>
        </w:rPr>
        <w:t>транслирование опыта работы через участие в конкурсах, публикаций на сайте МКДОУ, проектной деятельности;</w:t>
      </w:r>
    </w:p>
    <w:p w:rsidR="0023295E" w:rsidRDefault="0023295E" w:rsidP="0023295E">
      <w:pPr>
        <w:pStyle w:val="af0"/>
        <w:numPr>
          <w:ilvl w:val="0"/>
          <w:numId w:val="6"/>
        </w:numPr>
        <w:suppressAutoHyphens/>
        <w:rPr>
          <w:b/>
          <w:kern w:val="2"/>
          <w:sz w:val="28"/>
          <w:szCs w:val="28"/>
          <w:lang w:eastAsia="ar-SA"/>
        </w:rPr>
      </w:pPr>
      <w:r>
        <w:rPr>
          <w:b/>
          <w:kern w:val="2"/>
          <w:sz w:val="28"/>
          <w:szCs w:val="28"/>
          <w:lang w:eastAsia="ar-SA"/>
        </w:rPr>
        <w:t xml:space="preserve">ведения </w:t>
      </w:r>
      <w:proofErr w:type="spellStart"/>
      <w:r>
        <w:rPr>
          <w:b/>
          <w:kern w:val="2"/>
          <w:sz w:val="28"/>
          <w:szCs w:val="28"/>
          <w:lang w:eastAsia="ar-SA"/>
        </w:rPr>
        <w:t>портфолио</w:t>
      </w:r>
      <w:proofErr w:type="spellEnd"/>
      <w:r>
        <w:rPr>
          <w:b/>
          <w:kern w:val="2"/>
          <w:sz w:val="28"/>
          <w:szCs w:val="28"/>
          <w:lang w:eastAsia="ar-SA"/>
        </w:rPr>
        <w:t xml:space="preserve"> педагога, как инструмента отслеживания уровня повышения профессионального мастерства и творческого роста.</w:t>
      </w: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 xml:space="preserve">Анализ воспитательно-образовательного процесса.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Результатом успешной методической работы в МКДОУ можно считать следующие результаты:</w:t>
      </w: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Основные способы достижения результатов образовательного процесса.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Результативность подготовки детей к продолжению образования в школе обеспечивается профессионализмом педагогов, внедрением современных образовательных технологий, работой по обновлению содержания образования.</w:t>
      </w: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Стремление к освоению инноваций позволяет педагогическому коллективу работать в соответствии с современными тенденциями в дошкольном образовании, что способствует профессиональному росту педагогов, выявлению и реализации творческого потенциала детей, развитию их  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ктивности и самостоятельности.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Конкурентные преимущества МКДОУ, противоречия образовательного процесса и риски.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числу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конкурентных преимуществ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дошкольного учреждения следует отнести:</w:t>
      </w:r>
    </w:p>
    <w:p w:rsidR="0023295E" w:rsidRDefault="0023295E" w:rsidP="0023295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авторитет МКДОУ в окружающем социуме и среди образовательных учреждений города;</w:t>
      </w:r>
    </w:p>
    <w:p w:rsidR="0023295E" w:rsidRDefault="0023295E" w:rsidP="0023295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педагогический коллектив, мотивированный на работу в инновационном режиме;</w:t>
      </w:r>
    </w:p>
    <w:p w:rsidR="0023295E" w:rsidRDefault="0023295E" w:rsidP="0023295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редний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уровень подготовленности к обучению в школе выпускников МКДОУ;</w:t>
      </w:r>
    </w:p>
    <w:p w:rsidR="0023295E" w:rsidRDefault="0023295E" w:rsidP="0023295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в образовательном процессе современных образовательных технологий, позволяющих выстраивать отношения сотрудничества и</w:t>
      </w: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партнерства педагогов с семей;</w:t>
      </w: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интеграцию основного обучения и коррекционно-развивающей работы.</w:t>
      </w: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Вместе с тем выявлены следующие противоречия, на разрешение которых направлена Программа развития учреждения. Это противоречия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3295E" w:rsidRDefault="0023295E" w:rsidP="0023295E">
      <w:pPr>
        <w:pStyle w:val="af0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right="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стандартной групповой системой обучения детей и индивидуальным уровнем усвоения материала каждым </w:t>
      </w:r>
      <w:r>
        <w:rPr>
          <w:b/>
          <w:sz w:val="28"/>
          <w:szCs w:val="28"/>
        </w:rPr>
        <w:lastRenderedPageBreak/>
        <w:t>ребенком;</w:t>
      </w:r>
    </w:p>
    <w:p w:rsidR="0023295E" w:rsidRDefault="0023295E" w:rsidP="0023295E">
      <w:pPr>
        <w:pStyle w:val="af0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right="5"/>
        <w:rPr>
          <w:b/>
          <w:sz w:val="28"/>
          <w:szCs w:val="28"/>
        </w:rPr>
      </w:pPr>
      <w:r>
        <w:rPr>
          <w:b/>
          <w:sz w:val="28"/>
          <w:szCs w:val="28"/>
        </w:rPr>
        <w:t>ориентацией организации и содержания обучения и воспитания на воспроизведение готовых знаний, умений и навыков и реальными жизненными ситуациями, требующими принятия самостоятельных решений;</w:t>
      </w:r>
    </w:p>
    <w:p w:rsidR="0023295E" w:rsidRDefault="0023295E" w:rsidP="0023295E">
      <w:pPr>
        <w:pStyle w:val="af0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right="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организацией методической работы в МКДОУ, направленной на получение готовых знаний, и объективной необходимостью формирования умения у педагога самостоятельного поиска необходимой </w:t>
      </w:r>
      <w:proofErr w:type="spellStart"/>
      <w:r>
        <w:rPr>
          <w:b/>
          <w:sz w:val="28"/>
          <w:szCs w:val="28"/>
        </w:rPr>
        <w:t>информациивысокой</w:t>
      </w:r>
      <w:proofErr w:type="spellEnd"/>
      <w:r>
        <w:rPr>
          <w:b/>
          <w:sz w:val="28"/>
          <w:szCs w:val="28"/>
        </w:rPr>
        <w:t xml:space="preserve"> информатизацией образовательной среды и недостаточной подготовленностью педагогических кадров к работе в данных условиях.</w:t>
      </w: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295E" w:rsidRDefault="0023295E" w:rsidP="00232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Результаты воспитательно-образовательной деятельности за 2015-2016 учебный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539"/>
        <w:gridCol w:w="1772"/>
        <w:gridCol w:w="1770"/>
        <w:gridCol w:w="1762"/>
        <w:gridCol w:w="1728"/>
      </w:tblGrid>
      <w:tr w:rsidR="0023295E" w:rsidTr="0023295E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Разделы программы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Уровень освоения знаний детьми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Низкий</w:t>
            </w:r>
          </w:p>
        </w:tc>
      </w:tr>
      <w:tr w:rsidR="0023295E" w:rsidTr="0023295E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295E" w:rsidRDefault="002329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23295E" w:rsidTr="0023295E">
        <w:tc>
          <w:tcPr>
            <w:tcW w:w="2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23295E" w:rsidTr="0023295E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23295E" w:rsidTr="0023295E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23295E" w:rsidTr="0023295E"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23295E" w:rsidRDefault="0023295E" w:rsidP="002329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Значительные улучшения показателей произошли  в уровне развития детей  в разделах: ознакомлении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окружающем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миром, экологии, музыкальной, театрализованной, физкультурной, а также в уровне игровой деятельности. </w:t>
      </w:r>
    </w:p>
    <w:p w:rsidR="0023295E" w:rsidRDefault="0023295E" w:rsidP="002329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Опираясь на результаты диагностики, можно утверждать, что программа в целом освоена с учетом возрастных требований. Дети больше работают по образцу, опытно-экспериментальная деятельность воспитателем  применяется на занятиях в недостаточном объёме.  Педагогическому коллективу также необходимо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уделить внимание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занятия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художественному творчеству, конструированию,  и по формированию элементарных математических представлений.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Анализ результатов педагогической деятельности коллектива МКДОУ   показал, что её эффективность  во многом зависит от содержания, технологий и организации воспитательно-образовательного процесса.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Развивающее обучение в новой модели образовательного пространства предлагает использование новых программ и технологий, которые предусматривают не просто усвоение нового содержания, а такую организацию познавательной деятельности детей, которая обеспечит им новые достижения и продвижения в развитии. При этом</w:t>
      </w:r>
      <w:proofErr w:type="gramStart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,</w:t>
      </w:r>
      <w:proofErr w:type="gramEnd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  важное  значение  имеет соблюдение поэтапного обучения:</w:t>
      </w:r>
    </w:p>
    <w:p w:rsidR="0023295E" w:rsidRDefault="0023295E" w:rsidP="0023295E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1-этап: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первичное освоение знаний и умений;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2-этап: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самостоятельное применение знаний и умений в специально организованных условиях;</w:t>
      </w:r>
    </w:p>
    <w:p w:rsidR="0023295E" w:rsidRDefault="0023295E" w:rsidP="0023295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3-этап: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самостоятельное творческое применение детьми знаний и умений.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Динамика результативности обеспечивается внедрением в практику работы МКДОУ  нового содержания и организацией воспитания, обучения и развития личности детей через комплексный подход:</w:t>
      </w:r>
    </w:p>
    <w:p w:rsidR="0023295E" w:rsidRDefault="0023295E" w:rsidP="0023295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профессиональную подготовку педагогов;</w:t>
      </w:r>
    </w:p>
    <w:p w:rsidR="0023295E" w:rsidRDefault="0023295E" w:rsidP="0023295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педагогическое просвещение родителей;</w:t>
      </w:r>
    </w:p>
    <w:p w:rsidR="0023295E" w:rsidRDefault="0023295E" w:rsidP="0023295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создание предметно-пространственной развивающей среды;</w:t>
      </w:r>
    </w:p>
    <w:p w:rsidR="0023295E" w:rsidRDefault="0023295E" w:rsidP="0023295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интегрированный подход в организации воспитательно-образовательной деятельности.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Существенная динамика отмечена в изобразительной деятельности, в экологическом воспитании, развитии речевой деятельности, игровой деятельности.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С целью дальнейшего повышения результативности  педагогического процесса воспитания всесторонне развитой личности детей, необходимо:</w:t>
      </w:r>
    </w:p>
    <w:p w:rsidR="0023295E" w:rsidRDefault="0023295E" w:rsidP="0023295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осуществлять социально-нравственное развитие детей через взаимоотношения с окружающим миром;</w:t>
      </w:r>
    </w:p>
    <w:p w:rsidR="0023295E" w:rsidRDefault="0023295E" w:rsidP="0023295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совершенствовать интеллектуальное развитие детей через формирование познавательных интересов;</w:t>
      </w:r>
    </w:p>
    <w:p w:rsidR="0023295E" w:rsidRDefault="0023295E" w:rsidP="0023295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уделять особое внимание развитию речи, игре, физической подготовленности;</w:t>
      </w:r>
    </w:p>
    <w:p w:rsidR="0023295E" w:rsidRDefault="0023295E" w:rsidP="0023295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способствовать развитию экологической культуры.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color w:val="000000"/>
          <w:kern w:val="2"/>
          <w:sz w:val="28"/>
          <w:szCs w:val="28"/>
          <w:lang w:eastAsia="ar-SA"/>
        </w:rPr>
        <w:t xml:space="preserve">Проблемное поле. </w:t>
      </w:r>
      <w:proofErr w:type="gramStart"/>
      <w:r>
        <w:rPr>
          <w:rFonts w:ascii="Times New Roman" w:eastAsia="Arial Unicode MS" w:hAnsi="Times New Roman" w:cs="Times New Roman"/>
          <w:b/>
          <w:color w:val="000000"/>
          <w:kern w:val="2"/>
          <w:sz w:val="28"/>
          <w:szCs w:val="28"/>
          <w:lang w:eastAsia="ar-SA"/>
        </w:rPr>
        <w:t xml:space="preserve">Не смотря на то, что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организация воспитательно-образовательного процесса, содержание и формы, используемые в нём, обеспечивают сохранение и укрепление физического и психического здоровья детей, готовность к следующему этапу их жизни – школьному,</w:t>
      </w:r>
      <w:r>
        <w:rPr>
          <w:rFonts w:ascii="Times New Roman" w:eastAsia="Arial Unicode MS" w:hAnsi="Times New Roman" w:cs="Times New Roman"/>
          <w:b/>
          <w:i/>
          <w:color w:val="000000"/>
          <w:kern w:val="2"/>
          <w:sz w:val="28"/>
          <w:szCs w:val="28"/>
          <w:lang w:eastAsia="ar-SA"/>
        </w:rPr>
        <w:t> 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актуальной </w:t>
      </w:r>
      <w:proofErr w:type="gramEnd"/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остаётся задача повышение эффективности воспитательно-образовательного процесса по достижению задач следующих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lastRenderedPageBreak/>
        <w:t>направлений развития дошкольника: социально-нравственное развитие детей через взаимоотношения с окружающим миром; интеллектуальное развитие детей через формирование познавательных интересов; развитие речи, игра, физическая подготовленность; развитие экологической культуры.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Перспективы развития:</w:t>
      </w:r>
    </w:p>
    <w:p w:rsidR="0023295E" w:rsidRDefault="0023295E" w:rsidP="0023295E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дальнейшая оптимизация программного обеспечения работы  МКДОУ;</w:t>
      </w:r>
    </w:p>
    <w:p w:rsidR="0023295E" w:rsidRDefault="0023295E" w:rsidP="0023295E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активизация внедрения новых педагогических технологий в воспитательно-образовательный процесс;</w:t>
      </w:r>
    </w:p>
    <w:p w:rsidR="0023295E" w:rsidRDefault="0023295E" w:rsidP="0023295E">
      <w:pPr>
        <w:numPr>
          <w:ilvl w:val="0"/>
          <w:numId w:val="1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совершенствование содержания и форм взаимодействия в образовательном процессе МКДОУ и семьи, МКДОУ и учреждений социума.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 xml:space="preserve">Анализ материально-технического обеспечения МКДОУ. </w:t>
      </w: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Материально-техническое обеспечение МКДОУ  позволяет решать воспитательно-образовательные задачи. Структура предметно-пространственной развивающей среды позволяет    осуществлять всестороннее развитие личности воспитанников.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Групповые помещения, расположение мебели, устройство игровых зон обеспечивают детям свободный доступ к игрушкам и учебным пособиям. В группах для всестороннего развития детей в достаточном количестве имеется игровой материал.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Оборудованы предметные и  игровые зоны: семья, магазин, конструирование, уголок правил дорожного движения, уединения,  познания, художественного творчества, </w:t>
      </w:r>
      <w:proofErr w:type="spellStart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сенсорики</w:t>
      </w:r>
      <w:proofErr w:type="spellEnd"/>
      <w:proofErr w:type="gramStart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театрализованный уголок, уголок природы, настроения, дежурства.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Для создания музыкального фона в группах при проведении различных режимных моментов и праздничных мероприятий  используется магнитофон.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Для самостоятельной игровой деятельности детей подобран соответствующий игровой  материал: куклы, коляски, машинки, мячи, конструкторы и др.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Для полноценного физического воспитания и развития детей в группе имеются: мячи, скакалки, массажные дорожки, кегли др.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Организация групповых комнат детей раннего возраста приближена к домашней обстановке, что способствует эмоциональному благополучию детей их быстрейшей адаптации при поступлении в дошкольное учреждение.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В группе  игровое оборудование расположено по тематическому принципу для того, чтобы ребёнок мог самостоятельно выбрать себе занятие по душе. В распоряжении детей имеются различные дидактические игры по различным видам деятельности.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lastRenderedPageBreak/>
        <w:t>Для развития конструктивной деятельности дошкольников в группах имеются наборы крупного и мелкого строительного материала,  различные виды конструкторов.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Педагогами и родителями  заготавливается природный и бросовый материал для художественного конструирования.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Для развития у детей естественнонаучных представлений в группах оборудованы соответствующие зоны: «Познание», «Уголок песка с водой» и др. Воспитателями эстетично оборудованы уголки природы, в  которых представлены: календари природы, стенды «Времена года», альбомы по сезонам,  различные виды комнатных растений, за которыми под руководством воспитателей ухаживают дети.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В МКДОУ  созданы условия по формированию элементарных математических представлений. Занятия строятся в игровой форме. В достаточном количестве  имеется демонстративный и раздаточный материал.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Нравственно-патриотическое воспитание осуществляется с младшего возраста. На занятиях детей знакомят с родным краем. В группах имеются флаг, герб Российской Федерации, Республики Дагестан</w:t>
      </w:r>
      <w:proofErr w:type="gramStart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г. Махачкалы, Табасаранского района.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В МКДОУ  имеются технические средства обучения: компьютеры,  принтеры.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На  игровых  участках созданы необходимые условия для физического развития детей, они оснащены спортивным оборудованием:  качелями,  песочницами.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Методический кабинет  укомплектован методической литературой по всем направлениям работы МКДОУ. За последний год приобретено много методической  и  познавательной литературы в помощь воспитателю.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На прогулках дети под руководством воспитателей ухаживают за посадками культурных растений. В целом, условия, созданные  в детском саду, способствуют воспитанию у детей эстетического вкуса и направлены  на то, чтобы каждый ребёнок чувствовал себя комфортно и защищёно.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Благодаря усилиям коллектива в МКДОУ  создана база дидактических  игр и методической литературы. Программно-методическое обеспечение педагогического  процесса направлено на выполнение  Федеральных  государственных образовательных  стандартов дошкольного образования, что связано с использованием программ и технологий, обеспечивающих гармоничное развитие ребёнка, ориентацию на удовлетворение социального заказа.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 xml:space="preserve">Проблемное поле.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предметно - пространственной развивающей среды в группах требуется привести в состояние, отвечающей потребностям современных детей: зоны развития детей оснащены не в достаточном объёме, при котором достигался бы </w:t>
      </w: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развивающий эффект; причина - в далеко недостаточном объёме (с учётом федеральных требований) оснащённой материальной базе МКДОУ.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 xml:space="preserve">Перспективы развития. </w:t>
      </w: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 xml:space="preserve">Создание предметно-пространственной  развивающей среды, способствующей реализации нового содержания  дошкольного образования, достижению новых образовательных результатов МКДОУ: оборудование групповых помещений развивающими пособиями, сюжетными игрушками, играми развивающей направленности в соответствии с требованиями ФГОС ДО, пополнение  программно-методического,  дидактического  и диагностического сопровождения  образовательной </w:t>
      </w:r>
      <w:proofErr w:type="gramStart"/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программы</w:t>
      </w:r>
      <w:proofErr w:type="gramEnd"/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 xml:space="preserve"> в том числе с участием родительской общественности.</w:t>
      </w:r>
    </w:p>
    <w:p w:rsidR="0023295E" w:rsidRDefault="0023295E" w:rsidP="002329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Анализ работы по охране и укреплению здоровья воспитанников МКДОУ.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Одной  из задач деятельности МКДОУ является охрана и укрепление здоровья детей, обеспечение физического развития, воспитания потребности в здоровом образе  жизни. Педагоги в течение всего года ежедневно проводят закаливающие процедуры, утреннюю гимнастику; регулярно проводятся дни здоровья, спортивно-развлекательные мероприятия. Кроме этого дети с хроническими заболеваниями находятся под наблюдением  медицинских  работников. Проводится санитарно-просветительская работа с родителями.</w:t>
      </w:r>
    </w:p>
    <w:p w:rsidR="0023295E" w:rsidRDefault="0023295E" w:rsidP="002329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течение учебного года проводилась работа по укреплению здоровья и совершенствованию физических качеств детей с учетом их индивидуальных особенностей.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Оздоровительная работа осуществляется по следующим направлениям:</w:t>
      </w:r>
    </w:p>
    <w:p w:rsidR="0023295E" w:rsidRDefault="0023295E" w:rsidP="0023295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соблюдение режима дня;</w:t>
      </w:r>
    </w:p>
    <w:p w:rsidR="0023295E" w:rsidRDefault="0023295E" w:rsidP="0023295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учет гигиенических требований;</w:t>
      </w:r>
    </w:p>
    <w:p w:rsidR="0023295E" w:rsidRDefault="0023295E" w:rsidP="0023295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утренняя гимнастика;</w:t>
      </w:r>
    </w:p>
    <w:p w:rsidR="0023295E" w:rsidRDefault="0023295E" w:rsidP="0023295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отработка двигательного режима в группе и на прогулке;</w:t>
      </w:r>
    </w:p>
    <w:p w:rsidR="0023295E" w:rsidRDefault="0023295E" w:rsidP="002329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Разработанный комплекс мероприятий по оздоровлению педагоги успешно применяли в течение года: уровень физического развития детей стал значительно выше, снизился %  заболеваемости.</w:t>
      </w:r>
    </w:p>
    <w:p w:rsidR="0023295E" w:rsidRDefault="0023295E" w:rsidP="0023295E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>Показатели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5"/>
        <w:gridCol w:w="2306"/>
        <w:gridCol w:w="2420"/>
      </w:tblGrid>
      <w:tr w:rsidR="0023295E" w:rsidTr="0023295E">
        <w:trPr>
          <w:trHeight w:val="1005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en-US" w:bidi="en-US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  <w:t>2015год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  <w:t>2016год</w:t>
            </w:r>
          </w:p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</w:pPr>
          </w:p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23295E" w:rsidTr="0023295E">
        <w:trPr>
          <w:trHeight w:val="1560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lastRenderedPageBreak/>
              <w:t xml:space="preserve">Заболеваемость,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детодни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на 1 ребенка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  <w:t>дней пропущено  по болезни;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  <w:t xml:space="preserve">дней пропущено  по болезни; </w:t>
            </w:r>
          </w:p>
        </w:tc>
      </w:tr>
      <w:tr w:rsidR="0023295E" w:rsidTr="0023295E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en-US" w:bidi="en-US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Всего случаев заболевания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  <w:t>----------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  <w:t>-------</w:t>
            </w:r>
          </w:p>
        </w:tc>
      </w:tr>
      <w:tr w:rsidR="0023295E" w:rsidTr="0023295E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en-US" w:bidi="en-US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Простудные заболевания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  <w:t>----------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  <w:t>-------</w:t>
            </w:r>
          </w:p>
        </w:tc>
      </w:tr>
      <w:tr w:rsidR="0023295E" w:rsidTr="0023295E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en-US" w:bidi="en-US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Хронические заболевания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  <w:t>-----------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  <w:t>------</w:t>
            </w:r>
          </w:p>
        </w:tc>
      </w:tr>
      <w:tr w:rsidR="0023295E" w:rsidTr="0023295E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en-US" w:bidi="en-US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I группа здоровья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</w:tr>
      <w:tr w:rsidR="0023295E" w:rsidTr="0023295E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</w:tr>
      <w:tr w:rsidR="0023295E" w:rsidTr="0023295E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</w:tr>
      <w:tr w:rsidR="0023295E" w:rsidTr="0023295E"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</w:tbl>
    <w:p w:rsidR="0023295E" w:rsidRDefault="0023295E" w:rsidP="002329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Проблемное поле.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Положительная динамика укрепления здоровья воспитанников существует, но, так как задача по укреплению здоровья детей и снижение заболеваемости  остается  для МКДОУ первоочередной, необходимо выработать эффективную, позволяющую спрогнозировать и предупредить детскую заболеваемость, систему здоровье сбережения.</w:t>
      </w:r>
    </w:p>
    <w:p w:rsidR="0023295E" w:rsidRDefault="0023295E" w:rsidP="002329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 xml:space="preserve">Перспективы развития. 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Создание условий для оптимизации деятельности по сохранению и укреплению здоровья  детей в МКДОУ, пропаганде ЗОЖ среди воспитанников и их родителей (законных представителей); разработка системы мероприятий, направленных на укрепление здоровья, снижение заболеваемости воспитанников (Программа «Зеленый огонек здоровья»); осуществление 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заимодействие с социумом в вопросах поддержания и укрепления здоровья всех участников образовательного процесса.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>Анализ взаимодействия с семьями воспитанников</w:t>
      </w:r>
    </w:p>
    <w:p w:rsidR="0023295E" w:rsidRDefault="0023295E" w:rsidP="002329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Социальный статус семей воспитанников МКДОУ на 01.09.2015г.</w:t>
      </w:r>
    </w:p>
    <w:tbl>
      <w:tblPr>
        <w:tblW w:w="1212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4"/>
        <w:gridCol w:w="990"/>
        <w:gridCol w:w="563"/>
        <w:gridCol w:w="139"/>
        <w:gridCol w:w="566"/>
        <w:gridCol w:w="141"/>
        <w:gridCol w:w="567"/>
        <w:gridCol w:w="284"/>
        <w:gridCol w:w="567"/>
        <w:gridCol w:w="283"/>
        <w:gridCol w:w="571"/>
        <w:gridCol w:w="422"/>
        <w:gridCol w:w="576"/>
        <w:gridCol w:w="274"/>
        <w:gridCol w:w="576"/>
        <w:gridCol w:w="275"/>
        <w:gridCol w:w="576"/>
        <w:gridCol w:w="416"/>
        <w:gridCol w:w="45"/>
        <w:gridCol w:w="509"/>
        <w:gridCol w:w="155"/>
        <w:gridCol w:w="328"/>
        <w:gridCol w:w="380"/>
        <w:gridCol w:w="107"/>
        <w:gridCol w:w="80"/>
        <w:gridCol w:w="389"/>
        <w:gridCol w:w="133"/>
        <w:gridCol w:w="579"/>
        <w:gridCol w:w="41"/>
        <w:gridCol w:w="231"/>
        <w:gridCol w:w="579"/>
        <w:gridCol w:w="41"/>
        <w:gridCol w:w="173"/>
      </w:tblGrid>
      <w:tr w:rsidR="0023295E" w:rsidTr="0023295E">
        <w:trPr>
          <w:gridBefore w:val="1"/>
          <w:gridAfter w:val="2"/>
          <w:wBefore w:w="565" w:type="dxa"/>
          <w:wAfter w:w="214" w:type="dxa"/>
        </w:trPr>
        <w:tc>
          <w:tcPr>
            <w:tcW w:w="2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Мониторинг социума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295E" w:rsidTr="0023295E">
        <w:trPr>
          <w:gridBefore w:val="1"/>
          <w:gridAfter w:val="2"/>
          <w:wBefore w:w="565" w:type="dxa"/>
          <w:wAfter w:w="214" w:type="dxa"/>
          <w:trHeight w:val="359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1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Типы семей</w:t>
            </w:r>
          </w:p>
        </w:tc>
        <w:tc>
          <w:tcPr>
            <w:tcW w:w="3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2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Социальное положение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295E" w:rsidTr="0023295E">
        <w:trPr>
          <w:gridBefore w:val="1"/>
          <w:gridAfter w:val="2"/>
          <w:wBefore w:w="565" w:type="dxa"/>
          <w:wAfter w:w="214" w:type="dxa"/>
          <w:cantSplit/>
          <w:trHeight w:val="1873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295E" w:rsidRDefault="0023295E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полные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295E" w:rsidRDefault="0023295E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неполн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295E" w:rsidRDefault="0023295E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Число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семей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где одна мать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295E" w:rsidRDefault="0023295E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Число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семей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где один отец</w:t>
            </w:r>
          </w:p>
        </w:tc>
        <w:tc>
          <w:tcPr>
            <w:tcW w:w="1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295E" w:rsidRDefault="0023295E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Многодетные семьи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295E" w:rsidRDefault="0023295E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Малообеспеченные семьи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295E" w:rsidRDefault="0023295E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 работает мать</w:t>
            </w:r>
          </w:p>
        </w:tc>
        <w:tc>
          <w:tcPr>
            <w:tcW w:w="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295E" w:rsidRDefault="0023295E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 работает отец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3295E" w:rsidRDefault="0023295E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295E" w:rsidRDefault="0023295E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 работают оба родителя</w:t>
            </w:r>
          </w:p>
        </w:tc>
      </w:tr>
      <w:tr w:rsidR="0023295E" w:rsidTr="0023295E">
        <w:trPr>
          <w:gridBefore w:val="1"/>
          <w:gridAfter w:val="1"/>
          <w:wBefore w:w="565" w:type="dxa"/>
          <w:wAfter w:w="173" w:type="dxa"/>
          <w:trHeight w:val="751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2013-2014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</w:tr>
      <w:tr w:rsidR="0023295E" w:rsidTr="0023295E">
        <w:trPr>
          <w:gridBefore w:val="1"/>
          <w:gridAfter w:val="2"/>
          <w:wBefore w:w="565" w:type="dxa"/>
          <w:wAfter w:w="214" w:type="dxa"/>
          <w:trHeight w:val="10"/>
        </w:trPr>
        <w:tc>
          <w:tcPr>
            <w:tcW w:w="1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2014-2015</w:t>
            </w:r>
          </w:p>
        </w:tc>
        <w:tc>
          <w:tcPr>
            <w:tcW w:w="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9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11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</w:tr>
      <w:tr w:rsidR="0023295E" w:rsidTr="0023295E">
        <w:trPr>
          <w:gridBefore w:val="1"/>
          <w:gridAfter w:val="2"/>
          <w:wBefore w:w="565" w:type="dxa"/>
          <w:wAfter w:w="214" w:type="dxa"/>
          <w:trHeight w:val="355"/>
        </w:trPr>
        <w:tc>
          <w:tcPr>
            <w:tcW w:w="367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295E" w:rsidRDefault="00232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295E" w:rsidRDefault="00232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295E" w:rsidRDefault="00232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40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295E" w:rsidRDefault="00232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295E" w:rsidRDefault="00232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295E" w:rsidRDefault="00232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5E" w:rsidRDefault="0023295E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26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5E" w:rsidRDefault="00232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5E" w:rsidRDefault="00232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5E" w:rsidRDefault="00232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95E" w:rsidRDefault="00232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295E" w:rsidTr="0023295E">
        <w:trPr>
          <w:gridBefore w:val="1"/>
          <w:gridAfter w:val="2"/>
          <w:wBefore w:w="565" w:type="dxa"/>
          <w:wAfter w:w="214" w:type="dxa"/>
          <w:trHeight w:val="331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2015-2016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</w:tr>
      <w:tr w:rsidR="0023295E" w:rsidTr="0023295E">
        <w:trPr>
          <w:gridBefore w:val="1"/>
          <w:wBefore w:w="565" w:type="dxa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>
              <w:rPr>
                <w:rFonts w:ascii="Calibri" w:eastAsia="Calibri" w:hAnsi="Calibri" w:cs="Times New Roman"/>
                <w:b/>
                <w:sz w:val="24"/>
              </w:rPr>
              <w:t>2016-2017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Calibri" w:eastAsia="Calibri" w:hAnsi="Calibri" w:cs="Times New Roman"/>
                <w:b/>
                <w:sz w:val="24"/>
              </w:rPr>
            </w:pPr>
            <w:r>
              <w:rPr>
                <w:rFonts w:ascii="Calibri" w:eastAsia="Calibri" w:hAnsi="Calibri" w:cs="Times New Roman"/>
                <w:b/>
                <w:sz w:val="24"/>
              </w:rPr>
              <w:t>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35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37</w:t>
            </w:r>
          </w:p>
        </w:tc>
        <w:tc>
          <w:tcPr>
            <w:tcW w:w="9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jc w:val="both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----</w:t>
            </w:r>
          </w:p>
        </w:tc>
        <w:tc>
          <w:tcPr>
            <w:tcW w:w="11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06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Calibri" w:eastAsia="Calibri" w:hAnsi="Calibri" w:cs="Times New Roman"/>
                <w:b/>
              </w:rPr>
            </w:pPr>
          </w:p>
        </w:tc>
      </w:tr>
      <w:tr w:rsidR="0023295E" w:rsidTr="0023295E">
        <w:trPr>
          <w:gridBefore w:val="1"/>
          <w:gridAfter w:val="2"/>
          <w:wBefore w:w="565" w:type="dxa"/>
          <w:wAfter w:w="214" w:type="dxa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1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</w:tr>
      <w:tr w:rsidR="0023295E" w:rsidTr="0023295E">
        <w:trPr>
          <w:gridAfter w:val="3"/>
          <w:wAfter w:w="793" w:type="dxa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</w:tr>
    </w:tbl>
    <w:p w:rsidR="0023295E" w:rsidRDefault="0023295E" w:rsidP="002329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23295E" w:rsidTr="0023295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Полные семьи (чел)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Многодетные семьи (чел)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Неполные семьи (чел)</w:t>
            </w:r>
          </w:p>
        </w:tc>
      </w:tr>
      <w:tr w:rsidR="0023295E" w:rsidTr="0023295E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</w:tr>
    </w:tbl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С 2012 года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приоритетным направлением</w:t>
      </w: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в деятельности МКДОУ является организация взаимодействия с семьями воспитанников. Сотрудничество строится с учетом того, что социализация ребенка осуществляется, прежде </w:t>
      </w:r>
      <w:proofErr w:type="gramStart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всего</w:t>
      </w:r>
      <w:proofErr w:type="gramEnd"/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в семье, которая является основным проводником знаний, ценностей, отношений. Решение этой задачи коллектив МКДОУ видит в поиске и внедрении новых, современных форм сотрудничества.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 xml:space="preserve">Проблемное поле. </w:t>
      </w: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 xml:space="preserve">Неоднородный контингент родителей(законных представителей), имеющий различные цели и </w:t>
      </w:r>
      <w:proofErr w:type="spellStart"/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ценности</w:t>
      </w:r>
      <w:proofErr w:type="gramStart"/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.Н</w:t>
      </w:r>
      <w:proofErr w:type="gramEnd"/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аличие</w:t>
      </w:r>
      <w:proofErr w:type="spellEnd"/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 xml:space="preserve"> в </w:t>
      </w: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МКДОУ </w:t>
      </w: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родителей (законных представителей) с потребительским отношением к процессу образования, воспитания и развития их детей, с пассивным отношением  к участию в интерактивных мероприятиях, в управлении  дошкольного учреждения.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 xml:space="preserve">Перспективы развития. </w:t>
      </w: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Осуществлять поиск эффективных путей взаимодействия (индивидуально ориентированных) с родителями (законными представителями) детей, привлечение их к совместному процессу воспитания, образования, оздоровления, развития детей, используя наряду с живым общением (приоритетным), современные технологии (интернет-ресурсы, участие в разработке и реализации совместных педагогических проектов, участие в управлении МКДОУ и др.).</w:t>
      </w: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3.Основные цели и задачи программы развития, сроки и этапы ее реализации, целевые индикаторы и показатели, система контроля выполнения программы развития</w:t>
      </w:r>
    </w:p>
    <w:p w:rsidR="0023295E" w:rsidRDefault="0023295E" w:rsidP="0023295E">
      <w:pPr>
        <w:spacing w:after="0" w:line="240" w:lineRule="auto"/>
        <w:ind w:right="780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23295E" w:rsidRDefault="0023295E" w:rsidP="0023295E">
      <w:pPr>
        <w:spacing w:after="0" w:line="240" w:lineRule="auto"/>
        <w:ind w:right="780"/>
        <w:jc w:val="both"/>
        <w:rPr>
          <w:rFonts w:ascii="Times New Roman" w:eastAsia="Arial" w:hAnsi="Times New Roman" w:cs="Times New Roman"/>
          <w:b/>
          <w:i/>
          <w:sz w:val="28"/>
          <w:szCs w:val="28"/>
        </w:rPr>
      </w:pPr>
      <w:r>
        <w:rPr>
          <w:rFonts w:ascii="Times New Roman" w:eastAsia="Arial" w:hAnsi="Times New Roman" w:cs="Times New Roman"/>
          <w:b/>
          <w:i/>
          <w:sz w:val="28"/>
          <w:szCs w:val="28"/>
        </w:rPr>
        <w:t xml:space="preserve">3.1.Цели и задачи программы развития. </w:t>
      </w:r>
      <w:r>
        <w:rPr>
          <w:rFonts w:ascii="Times New Roman" w:eastAsia="Arial" w:hAnsi="Times New Roman" w:cs="Times New Roman"/>
          <w:b/>
          <w:kern w:val="2"/>
          <w:sz w:val="28"/>
          <w:szCs w:val="28"/>
          <w:lang w:eastAsia="ar-SA"/>
        </w:rPr>
        <w:t>Целью программы развития МКДОУ  на период до 2020 года является 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оздание единой образовательной среды, обеспечивающей высокое качество дошкольного образования, успешную адаптацию к школе выпускников МКДОУ.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Основными задачами развития МКДОУ выступают:</w:t>
      </w:r>
    </w:p>
    <w:p w:rsidR="0023295E" w:rsidRDefault="0023295E" w:rsidP="0023295E">
      <w:pPr>
        <w:widowControl w:val="0"/>
        <w:numPr>
          <w:ilvl w:val="0"/>
          <w:numId w:val="13"/>
        </w:numPr>
        <w:tabs>
          <w:tab w:val="left" w:pos="250"/>
          <w:tab w:val="left" w:pos="400"/>
        </w:tabs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создание в МКДОУ системы интегративного образования, обеспечивающей разностороннее (физическое, умственное)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развитие детей, как основы их успешного обучения в школе;</w:t>
      </w:r>
    </w:p>
    <w:p w:rsidR="0023295E" w:rsidRDefault="0023295E" w:rsidP="0023295E">
      <w:pPr>
        <w:widowControl w:val="0"/>
        <w:numPr>
          <w:ilvl w:val="0"/>
          <w:numId w:val="13"/>
        </w:numPr>
        <w:tabs>
          <w:tab w:val="left" w:pos="250"/>
          <w:tab w:val="left" w:pos="400"/>
        </w:tabs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освоение и внедрение современных педагогических технологий воспитания и образования дошкольников (в том числе информационно-коммуникационных);</w:t>
      </w:r>
    </w:p>
    <w:p w:rsidR="0023295E" w:rsidRDefault="0023295E" w:rsidP="0023295E">
      <w:pPr>
        <w:widowControl w:val="0"/>
        <w:numPr>
          <w:ilvl w:val="0"/>
          <w:numId w:val="13"/>
        </w:numPr>
        <w:tabs>
          <w:tab w:val="left" w:pos="250"/>
          <w:tab w:val="left" w:pos="400"/>
        </w:tabs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оздание (обновление) предметно-пространственной развивающей среды МКДОУ, способствующей достижению новых образовательных результатов в развитии индивидуальности каждого ребенка;</w:t>
      </w:r>
    </w:p>
    <w:p w:rsidR="0023295E" w:rsidRDefault="0023295E" w:rsidP="0023295E">
      <w:pPr>
        <w:widowControl w:val="0"/>
        <w:numPr>
          <w:ilvl w:val="0"/>
          <w:numId w:val="13"/>
        </w:numPr>
        <w:tabs>
          <w:tab w:val="left" w:pos="250"/>
          <w:tab w:val="left" w:pos="400"/>
        </w:tabs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поэтапное обновление образовательной программы МКДОУ в соответствии с ФГОС </w:t>
      </w:r>
      <w:proofErr w:type="gramStart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ДО</w:t>
      </w:r>
      <w:proofErr w:type="gramEnd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социальным</w:t>
      </w:r>
      <w:proofErr w:type="gramEnd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заказом родителей.</w:t>
      </w:r>
    </w:p>
    <w:p w:rsidR="0023295E" w:rsidRDefault="0023295E" w:rsidP="0023295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 xml:space="preserve">3.2.Сроки и этапы реализации программы. </w:t>
      </w: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Программа реализуется в период  с 2016г. по 2020г.</w:t>
      </w: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>I этап – 20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15</w:t>
      </w: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 xml:space="preserve">-2016 гг. -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Организационно-мобилизационный:</w:t>
      </w:r>
    </w:p>
    <w:p w:rsidR="0023295E" w:rsidRDefault="0023295E" w:rsidP="0023295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диагностика имеющихся ресурсов, поиск условий для реализации и начало выполнения Программы.</w:t>
      </w: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 xml:space="preserve">II этап – 2016-2018гг. -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Экспертно-поисковый:</w:t>
      </w:r>
    </w:p>
    <w:p w:rsidR="0023295E" w:rsidRDefault="0023295E" w:rsidP="0023295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апробация новшеств и преобразований - внедрение их в текущую работу дошкольного учреждения.</w:t>
      </w: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i/>
          <w:color w:val="000000"/>
          <w:sz w:val="28"/>
          <w:szCs w:val="28"/>
          <w:lang w:eastAsia="ru-RU"/>
        </w:rPr>
        <w:t xml:space="preserve">III этап – 2018-2020 гг. -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Итогово-обобщающий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23295E" w:rsidRDefault="0023295E" w:rsidP="0023295E">
      <w:pPr>
        <w:numPr>
          <w:ilvl w:val="0"/>
          <w:numId w:val="14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и соотнесение результатов деятельности с целями и задачами по основным направлениям реализации Программы.</w:t>
      </w:r>
    </w:p>
    <w:p w:rsidR="0023295E" w:rsidRDefault="0023295E" w:rsidP="0023295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  <w:t>3.3.Целевые индикаторы и показатели:</w:t>
      </w:r>
    </w:p>
    <w:p w:rsidR="0023295E" w:rsidRDefault="0023295E" w:rsidP="0023295E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для дошкольного учреждения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– повышение конкурентоспособности;</w:t>
      </w:r>
    </w:p>
    <w:p w:rsidR="0023295E" w:rsidRDefault="0023295E" w:rsidP="0023295E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для детей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– получение полноценного качественного образования в соответствии с индивидуальными запросами и возможностями каждого ребенка;</w:t>
      </w:r>
    </w:p>
    <w:p w:rsidR="0023295E" w:rsidRDefault="0023295E" w:rsidP="0023295E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для педагогического коллектива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– повышение  интереса к профессии и развитие профессиональной компетентности;</w:t>
      </w:r>
    </w:p>
    <w:p w:rsidR="0023295E" w:rsidRDefault="0023295E" w:rsidP="0023295E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для семьи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– сохранение здоровья ребенка и успешность ребенка при поступлении в школу;</w:t>
      </w:r>
    </w:p>
    <w:p w:rsidR="0023295E" w:rsidRDefault="0023295E" w:rsidP="0023295E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для социума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– реализация системы социального партнерства.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Ожидается, что все вышеуказанное поможет превратить воспитательно-образовательное пространство МКДОУ в благоприятную среду для развития индивидуальности каждого ребенка.</w:t>
      </w:r>
    </w:p>
    <w:p w:rsidR="0023295E" w:rsidRDefault="0023295E" w:rsidP="0023295E">
      <w:pPr>
        <w:spacing w:after="0" w:line="240" w:lineRule="auto"/>
        <w:ind w:left="-426" w:right="780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23295E" w:rsidRDefault="0023295E" w:rsidP="0023295E">
      <w:pPr>
        <w:spacing w:after="0" w:line="240" w:lineRule="auto"/>
        <w:ind w:right="780"/>
        <w:jc w:val="both"/>
        <w:rPr>
          <w:rFonts w:ascii="Times New Roman" w:eastAsia="Arial" w:hAnsi="Times New Roman" w:cs="Times New Roman"/>
          <w:b/>
          <w:i/>
          <w:sz w:val="28"/>
          <w:szCs w:val="28"/>
        </w:rPr>
      </w:pPr>
      <w:r>
        <w:rPr>
          <w:rFonts w:ascii="Times New Roman" w:eastAsia="Arial" w:hAnsi="Times New Roman" w:cs="Times New Roman"/>
          <w:b/>
          <w:i/>
          <w:sz w:val="28"/>
          <w:szCs w:val="28"/>
        </w:rPr>
        <w:t>3.4.Система контроля выполнения программы развития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План работы и циклограмма деятельности службы мониторинга МКДОУ.</w:t>
      </w:r>
    </w:p>
    <w:p w:rsidR="0023295E" w:rsidRDefault="0023295E" w:rsidP="0023295E">
      <w:pPr>
        <w:spacing w:after="0" w:line="240" w:lineRule="auto"/>
        <w:ind w:right="780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23295E" w:rsidRDefault="0023295E" w:rsidP="0023295E">
      <w:pPr>
        <w:spacing w:after="0" w:line="240" w:lineRule="auto"/>
        <w:ind w:right="780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lastRenderedPageBreak/>
        <w:t>4. Концепция и механизм реализации программы развития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 xml:space="preserve">Программы развития </w:t>
      </w:r>
      <w:proofErr w:type="gramStart"/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направлена</w:t>
      </w:r>
      <w:proofErr w:type="gramEnd"/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 xml:space="preserve"> на инновационный характер преобразований в деятельности МКДОУ, что означает исследовательский подход к достигнутым результатам; </w:t>
      </w:r>
      <w:proofErr w:type="gramStart"/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направлена на преобразования в соответствии с потребностями современного общества в максимальном развитии способностей ребёнка, сохранение позитивных достижений МКДОУ, внедрение современных педагогических технологий, в том числе информационно-коммуникационных, обеспечение личностно – ориентированной модели организации педагогического процесса, позволяющая детям успешно адаптироваться и удачно реализовать себя в социуме, развитие его социальных компетенций в условиях интеграции усилий семьи и МКДОУ.</w:t>
      </w:r>
      <w:proofErr w:type="gramEnd"/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В связи с этим, результатом воспитания и образования дошкольника должны стать сформированные у ребёнка ключевые компетенции:</w:t>
      </w:r>
    </w:p>
    <w:p w:rsidR="0023295E" w:rsidRDefault="0023295E" w:rsidP="0023295E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коммуникативная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ум</w:t>
      </w:r>
      <w:proofErr w:type="gramEnd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ение общаться с целью быть понятым;</w:t>
      </w:r>
    </w:p>
    <w:p w:rsidR="0023295E" w:rsidRDefault="0023295E" w:rsidP="0023295E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социальная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ум</w:t>
      </w:r>
      <w:proofErr w:type="gramEnd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ение жить и заниматься делом вместе с другими детьми, близкими;</w:t>
      </w:r>
    </w:p>
    <w:p w:rsidR="0023295E" w:rsidRDefault="0023295E" w:rsidP="0023295E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информационная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вл</w:t>
      </w:r>
      <w:proofErr w:type="gramEnd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адение умением систематизировать информацию, работать с разными видами информации;</w:t>
      </w:r>
    </w:p>
    <w:p w:rsidR="0023295E" w:rsidRDefault="0023295E" w:rsidP="0023295E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продуктивная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ум</w:t>
      </w:r>
      <w:proofErr w:type="gramEnd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ение планировать, доводить начатое до конца, способствовать созданию собственного продукта (рисунка, поделки, постройки);</w:t>
      </w:r>
    </w:p>
    <w:p w:rsidR="0023295E" w:rsidRDefault="0023295E" w:rsidP="0023295E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нравственная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го</w:t>
      </w:r>
      <w:proofErr w:type="gramEnd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товность, способность и потребность жить в обществе по общепринятым нормам и правилам;</w:t>
      </w:r>
    </w:p>
    <w:p w:rsidR="0023295E" w:rsidRDefault="0023295E" w:rsidP="0023295E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физическая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го</w:t>
      </w:r>
      <w:proofErr w:type="gramEnd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товность, способность и потребность в здоровом образе жизни.</w:t>
      </w:r>
    </w:p>
    <w:p w:rsidR="0023295E" w:rsidRDefault="0023295E" w:rsidP="0023295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 xml:space="preserve">Ценность качества образовательного процесса для МКДОУ   напрямую связано с ценностью ребёнка. Стремление построить образовательный процесс в соответствии с индивидуальными потребностями и возможностями детей означает с одной стороны – бережное отношение к ребёнку (его здоровью, его интересам, его возможностям), с другой стороны -  профессиональное создание  оптимальных условий  для его развития в </w:t>
      </w:r>
      <w:proofErr w:type="spellStart"/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воспитательн</w:t>
      </w:r>
      <w:proofErr w:type="gramStart"/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о</w:t>
      </w:r>
      <w:proofErr w:type="spellEnd"/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-</w:t>
      </w:r>
      <w:proofErr w:type="gramEnd"/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 xml:space="preserve"> образовательном процессе и в системе дополнительного  образования.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Исходя из вышесказанного,  концептуальными направлениями развития деятельности МКДОУ являются:</w:t>
      </w:r>
    </w:p>
    <w:p w:rsidR="0023295E" w:rsidRDefault="0023295E" w:rsidP="0023295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качество образования;</w:t>
      </w:r>
    </w:p>
    <w:p w:rsidR="0023295E" w:rsidRDefault="0023295E" w:rsidP="0023295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зеленый огонёк здоровья;</w:t>
      </w:r>
    </w:p>
    <w:p w:rsidR="0023295E" w:rsidRDefault="0023295E" w:rsidP="0023295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сотрудничество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семьями воспитанников;</w:t>
      </w:r>
    </w:p>
    <w:p w:rsidR="0023295E" w:rsidRDefault="0023295E" w:rsidP="0023295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социальное партнерство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ar-SA"/>
        </w:rPr>
        <w:t xml:space="preserve">Стратегия развития МКДОУ определяет совокупность реализации приоритетных направлений, ориентированных на развитие МКДОУ. Эти направления описаны  в целевых программах, обеспечивающих 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ar-SA"/>
        </w:rPr>
        <w:lastRenderedPageBreak/>
        <w:t xml:space="preserve">участие в реализации программы развития коллектива МКДОУ, родителей воспитанников, социума: «Качество образования», «Зеленый огонек здоровья», «Сотрудничество с семьями воспитанников», </w:t>
      </w: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Социальное партнерство»</w:t>
      </w:r>
      <w:r>
        <w:rPr>
          <w:rFonts w:ascii="Times New Roman" w:eastAsia="Calibri" w:hAnsi="Times New Roman" w:cs="Times New Roman"/>
          <w:b/>
          <w:kern w:val="2"/>
          <w:sz w:val="28"/>
          <w:szCs w:val="28"/>
          <w:lang w:eastAsia="ar-SA"/>
        </w:rPr>
        <w:t>. Программы  взаимосвязаны между собой стратегической целью и отражают последовательность тактических мероприятий.</w:t>
      </w: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5. Обоснование ресурсного обеспечения программы развития</w:t>
      </w: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52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986"/>
        <w:gridCol w:w="4254"/>
        <w:gridCol w:w="758"/>
        <w:gridCol w:w="709"/>
        <w:gridCol w:w="813"/>
      </w:tblGrid>
      <w:tr w:rsidR="0023295E" w:rsidTr="0023295E">
        <w:trPr>
          <w:trHeight w:val="326"/>
        </w:trPr>
        <w:tc>
          <w:tcPr>
            <w:tcW w:w="19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Целевая программа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Направление развития</w:t>
            </w:r>
          </w:p>
        </w:tc>
        <w:tc>
          <w:tcPr>
            <w:tcW w:w="2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Период реализации, годы</w:t>
            </w:r>
          </w:p>
        </w:tc>
      </w:tr>
      <w:tr w:rsidR="0023295E" w:rsidTr="0023295E">
        <w:trPr>
          <w:trHeight w:val="326"/>
        </w:trPr>
        <w:tc>
          <w:tcPr>
            <w:tcW w:w="19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295E" w:rsidRDefault="0023295E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Содержательные характеристики</w:t>
            </w:r>
          </w:p>
        </w:tc>
        <w:tc>
          <w:tcPr>
            <w:tcW w:w="7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1-й этап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2-й этап</w:t>
            </w:r>
          </w:p>
        </w:tc>
        <w:tc>
          <w:tcPr>
            <w:tcW w:w="8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3-й этап</w:t>
            </w:r>
          </w:p>
        </w:tc>
      </w:tr>
      <w:tr w:rsidR="0023295E" w:rsidTr="0023295E">
        <w:trPr>
          <w:trHeight w:val="326"/>
        </w:trPr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22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295E" w:rsidRDefault="00232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3295E" w:rsidRDefault="00232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3295E" w:rsidRDefault="002329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295E" w:rsidTr="0023295E">
        <w:trPr>
          <w:trHeight w:val="347"/>
        </w:trPr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1.«Качество образования»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Создание условий и содержания образовательного процесса:</w:t>
            </w:r>
          </w:p>
          <w:p w:rsidR="0023295E" w:rsidRDefault="0023295E" w:rsidP="0023295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повышение профессионального мастерства педагогов, обучение молодых специалистов, участие педагогов в конкурсном движении;</w:t>
            </w:r>
          </w:p>
          <w:p w:rsidR="0023295E" w:rsidRDefault="0023295E" w:rsidP="0023295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внедрение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новых</w:t>
            </w:r>
            <w:proofErr w:type="gramEnd"/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педагогических технологий: проектной деятельности;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o-KR"/>
              </w:rPr>
              <w:t xml:space="preserve">       организация работы творческих групп на основе исследовательского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o-KR"/>
              </w:rPr>
              <w:t>подхода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ko-KR"/>
              </w:rPr>
              <w:t>;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внедрение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инновационной программы нового поколения Н.Е.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Веракса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«От рождения до школы»;</w:t>
            </w:r>
          </w:p>
          <w:p w:rsidR="0023295E" w:rsidRDefault="0023295E" w:rsidP="0023295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внедрение информационных технологий  в образовательный 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управленческий процесс;</w:t>
            </w:r>
          </w:p>
          <w:p w:rsidR="0023295E" w:rsidRDefault="0023295E" w:rsidP="0023295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укрепление материально-технической базы МКДОУ.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23295E" w:rsidTr="0023295E">
        <w:trPr>
          <w:trHeight w:val="1010"/>
        </w:trPr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lastRenderedPageBreak/>
              <w:t>2.«Зеленый огонек здоровья»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Расширение спектра предоставляемых оздоровительных услуг,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валеологическое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образование семьи.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23295E" w:rsidTr="0023295E">
        <w:trPr>
          <w:trHeight w:val="845"/>
        </w:trPr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3.«Сотрудничество с семьями воспитанников»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Включение родителей в воспитательно-образовательный процесс МКДОУ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:</w:t>
            </w:r>
            <w:proofErr w:type="gramEnd"/>
          </w:p>
          <w:p w:rsidR="0023295E" w:rsidRDefault="0023295E" w:rsidP="0023295E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формирование интереса к сотрудничеству с дошкольным учреждением;</w:t>
            </w:r>
          </w:p>
          <w:p w:rsidR="0023295E" w:rsidRDefault="0023295E" w:rsidP="0023295E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повышение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– педагогической  культуры в вопросах воспитания детей;</w:t>
            </w:r>
          </w:p>
          <w:p w:rsidR="0023295E" w:rsidRDefault="0023295E" w:rsidP="0023295E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установление единых педагогических позиций и требований МКДОУ  и семьи к воспитанию детей;</w:t>
            </w:r>
          </w:p>
          <w:p w:rsidR="0023295E" w:rsidRDefault="0023295E" w:rsidP="0023295E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повышение компетентности педагогов в организации взаимодействия с семьями воспитанников.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  <w:tr w:rsidR="0023295E" w:rsidTr="0023295E">
        <w:trPr>
          <w:trHeight w:val="101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4.«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Социальное партнерство»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Расширение связей МКДОУ с МОУ СОШ иными организациями.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</w:t>
            </w:r>
          </w:p>
        </w:tc>
      </w:tr>
    </w:tbl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6</w:t>
      </w: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.Приложения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Целевая программа:  «Качество образования»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bCs/>
          <w:i/>
          <w:kern w:val="2"/>
          <w:sz w:val="28"/>
          <w:szCs w:val="28"/>
          <w:lang w:eastAsia="ar-SA"/>
        </w:rPr>
        <w:t>Проблема:</w:t>
      </w:r>
    </w:p>
    <w:p w:rsidR="0023295E" w:rsidRDefault="0023295E" w:rsidP="0023295E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Наличие противоречий между содержанием современного педагогического образования, требованиями предъявляемыми 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lastRenderedPageBreak/>
        <w:t>социумом к личности и уровнем профессиональной компетентности педагога.</w:t>
      </w:r>
    </w:p>
    <w:p w:rsidR="0023295E" w:rsidRDefault="0023295E" w:rsidP="0023295E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Необходимость разработки мероприятий, направленных на повышение квалификации педагогов.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Цель:</w:t>
      </w:r>
    </w:p>
    <w:p w:rsidR="0023295E" w:rsidRDefault="0023295E" w:rsidP="0023295E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Совершенствование образовательной деятельности  МКДОУ через овладение современными программами и технологиями, обеспечивающими целостное развитие  ребенк</w:t>
      </w:r>
      <w:proofErr w:type="gramStart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а-</w:t>
      </w:r>
      <w:proofErr w:type="gramEnd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дошкольника.</w:t>
      </w:r>
    </w:p>
    <w:p w:rsidR="0023295E" w:rsidRDefault="0023295E" w:rsidP="0023295E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Соответствие уровня и качества подготовки выпускников  МКДОУ требованиям федеральных государственных образовательных стандартов дошкольного образования.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Задачи:</w:t>
      </w:r>
    </w:p>
    <w:p w:rsidR="0023295E" w:rsidRDefault="0023295E" w:rsidP="0023295E">
      <w:pPr>
        <w:numPr>
          <w:ilvl w:val="0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Создание системы интегративного образования, реализующего право каждого ребенка на качественное  и доступное образование.</w:t>
      </w:r>
    </w:p>
    <w:p w:rsidR="0023295E" w:rsidRDefault="0023295E" w:rsidP="0023295E">
      <w:pPr>
        <w:numPr>
          <w:ilvl w:val="0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Поэтапное обновление ООП в соответствии с ФГОС </w:t>
      </w:r>
      <w:proofErr w:type="gramStart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ДО</w:t>
      </w:r>
      <w:proofErr w:type="gramEnd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социальным</w:t>
      </w:r>
      <w:proofErr w:type="gramEnd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заказом родителей.</w:t>
      </w:r>
    </w:p>
    <w:p w:rsidR="0023295E" w:rsidRDefault="0023295E" w:rsidP="0023295E">
      <w:pPr>
        <w:numPr>
          <w:ilvl w:val="0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Обновление предметно-пространственной развивающей среды МКДОУ, способствующей реализации нового содержания  и достижению новых образовательных результатов.</w:t>
      </w:r>
    </w:p>
    <w:p w:rsidR="0023295E" w:rsidRDefault="0023295E" w:rsidP="0023295E">
      <w:pPr>
        <w:numPr>
          <w:ilvl w:val="0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Активное внедрение ИКТ  в образовательный и управленческий процесс.</w:t>
      </w:r>
    </w:p>
    <w:p w:rsidR="0023295E" w:rsidRDefault="0023295E" w:rsidP="0023295E">
      <w:pPr>
        <w:suppressAutoHyphens/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bCs/>
          <w:i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bCs/>
          <w:i/>
          <w:kern w:val="2"/>
          <w:sz w:val="28"/>
          <w:szCs w:val="28"/>
          <w:lang w:eastAsia="ar-SA"/>
        </w:rPr>
        <w:t>План действий по реализации программы «Качество образования»</w:t>
      </w: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19"/>
        <w:gridCol w:w="4094"/>
        <w:gridCol w:w="1128"/>
        <w:gridCol w:w="1219"/>
      </w:tblGrid>
      <w:tr w:rsidR="0023295E" w:rsidTr="0023295E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Направления работы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Система мероприятий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23295E" w:rsidTr="0023295E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Организационно-подготовительный этап (2015 год)</w:t>
            </w:r>
          </w:p>
        </w:tc>
      </w:tr>
      <w:tr w:rsidR="0023295E" w:rsidTr="0023295E">
        <w:trPr>
          <w:trHeight w:val="333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3295E" w:rsidTr="0023295E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1.Совершенствование образовательной программы (в соответствии с ФГОС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Организация работы творческой группы по корректировке ООП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2015-2016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3295E" w:rsidTr="0023295E">
        <w:trPr>
          <w:trHeight w:val="3675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2.Приведение в соответствие с современными требованиями нормативно-правового, материально-технического, финансового, кадрового, мотивационного компонентов ресурсного обеспечения образовательной деятельности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-Разработка и корректировка локальных актов, обеспечивающих реализацию программы развития;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-разработка проекта обновления учебно-материальной базы образовательной деятельности (создание творческой группы);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-составление (корректировка) плана графика курсовой подготовки  педагогов  на 2014-2019 гг.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Постоянно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2015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2015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rPr>
          <w:trHeight w:val="70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3.Совершенствование системы планирования (календарного, перспективного в соответствии с реализуемой ООП, разработка рабочих программ педагога)</w:t>
            </w:r>
            <w:proofErr w:type="gramEnd"/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-Комплекс методических мероприятий для педагогов по организации планирования образовательной деятельности;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-сбор необходимой информации.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2015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(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согласно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годового плана)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4.</w:t>
            </w:r>
          </w:p>
          <w:p w:rsidR="0023295E" w:rsidRDefault="0023295E" w:rsidP="0023295E">
            <w:pPr>
              <w:numPr>
                <w:ilvl w:val="0"/>
                <w:numId w:val="2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Ориентация педагогов на приоритет самостоятельной деятельности ребенка, использование инновационны</w:t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х программ и технологий.</w:t>
            </w:r>
          </w:p>
          <w:p w:rsidR="0023295E" w:rsidRDefault="0023295E" w:rsidP="0023295E">
            <w:pPr>
              <w:numPr>
                <w:ilvl w:val="0"/>
                <w:numId w:val="20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Разработка методического сопровождения по внедрению проектной деятельности и интегрированного подхода к организации образовательного процесса.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-Разработка комплекта методических материалов:</w:t>
            </w:r>
          </w:p>
          <w:p w:rsidR="0023295E" w:rsidRDefault="0023295E" w:rsidP="0023295E">
            <w:pPr>
              <w:numPr>
                <w:ilvl w:val="0"/>
                <w:numId w:val="2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«Проектная деятельность»,</w:t>
            </w:r>
          </w:p>
          <w:p w:rsidR="0023295E" w:rsidRDefault="0023295E" w:rsidP="0023295E">
            <w:pPr>
              <w:numPr>
                <w:ilvl w:val="0"/>
                <w:numId w:val="2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«Проектная деятельность дошкольников»,</w:t>
            </w:r>
          </w:p>
          <w:p w:rsidR="0023295E" w:rsidRDefault="0023295E" w:rsidP="0023295E">
            <w:pPr>
              <w:numPr>
                <w:ilvl w:val="0"/>
                <w:numId w:val="2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дошкольника»,</w:t>
            </w:r>
          </w:p>
          <w:p w:rsidR="0023295E" w:rsidRDefault="0023295E" w:rsidP="0023295E">
            <w:pPr>
              <w:numPr>
                <w:ilvl w:val="0"/>
                <w:numId w:val="21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педагога»;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-консультации и итоговые педсоветы, направленные на умение работать с проектами;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-разработка  и уточнение  методических рекомендаций по планированию и проведению интегрированных занятий.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2015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5.Создание условий для расширения возможностей использования ИКТ в обр. процессе, управлении МКДОУ  и повышении качества образовательной деятельности.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-Повышение квалификации педагогов;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-сбор необходимой информации (работа службы мониторинга).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2015-2016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Развивающий (обновленческий) этап (2015-2017 годы)</w:t>
            </w:r>
          </w:p>
        </w:tc>
      </w:tr>
      <w:tr w:rsidR="0023295E" w:rsidTr="0023295E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1.Новый качественный уровень образовательной программы  учреждения, обеспечивающий обновленную модель образовательного пространства МКДОУ.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-Корректировка образовательной программы в соответствии с ФГОС  дошкольного образования и с учетом Примерной ООП;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-формирование модели режима дня, недели, года с учетом обновленной модели образовательного пространства;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-разработка рабочих программ по образовательным областям;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-разработка примерного календарн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о-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тематического планирования.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2015-2016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rPr>
          <w:trHeight w:val="5351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2.Совершенствование образовательной деятельности через овладение современными   технологиями, обеспечивающими целостное развитие ребенка.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-Использование  в образовательной деятельности современных развивающих технологий (изучение, внедрение, реализация в соответствии с индивидуальными планами педагогов);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-индивидуализация и дифференциация образовательной  деятельности (введение в практику работы по формированию  «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портфолио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» дошкольника, составление индивидуальных маршрутов развития воспитанников, дифференцированные планы);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-выявление и формирование приоритетного направления  воспитательной работы в группах.</w:t>
            </w:r>
          </w:p>
          <w:p w:rsidR="0023295E" w:rsidRDefault="0023295E">
            <w:pPr>
              <w:tabs>
                <w:tab w:val="left" w:pos="3180"/>
              </w:tabs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2015-2020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rPr>
          <w:trHeight w:val="70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3.Обновление предметно-пространственной  развивающей среды, способствующей реализации нового содержания  дошкольного образования, достижению новых образовательных результатов МКДОУ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-Оборудование групповых помещений развивающими пособиями, сюжетными игрушками, играми развивающей направленности;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-пополнение  программно-методического,  дидактического  и диагностического сопровождения  образовательной программы.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Постоянно по мере финансирования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4.Повышение 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эффективности  обучения, формирование целостности восприятия  изучаемого материала за счет применения ИКТ в образовательной деятельности.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 xml:space="preserve">-Приобретение программного 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обеспечения, компьютерной техники;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-активное применение ИКТ в образовательной деятельности.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 xml:space="preserve">По 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мере финансирования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Заведу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rPr>
          <w:trHeight w:val="477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5.Повышение профессионального уровня педагогических кадров в вопросах использования  в практике работы современных технологий дошкольного образования.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-Курсовая подготовка педагогов;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-участие в работе МО;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-транслирование опыта работы через участие в конкурсах, публикацию на сайте МКДОУ, проектную деятельность;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-ведение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портфолио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педагога, как инструмента отслеживания уровня повышения профессионального мастерства и творческого роста.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Постоянно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Аналитико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-  информационный этап (2020 год)</w:t>
            </w:r>
          </w:p>
        </w:tc>
      </w:tr>
      <w:tr w:rsidR="0023295E" w:rsidTr="0023295E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1.Оценка эффективности и совершенствование инновационной модели образовательного пространства, обеспечивающей новое качество образования.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-Отслеживание эффективности внедрения в практику работы современных педагогических технологий (система контроля;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-мониторинг детского развития и освоения образовательных программ; мониторинг удовлетворенности родителей качеством предоставляемых образовательных услуг);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 xml:space="preserve">-анализ эффективности внедрения в учреждении новой системы планирования, внесение 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необходимых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корректив в планы образовательной деятельности;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-мониторинг эффективности внедрения индивидуальных и дифференцированных маршрутов  и программ;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-анализ реализации проекта обновления учебно-материальной базы образовательной деятельности.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В течение всего отчетного периода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2017-2020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2.</w:t>
            </w:r>
          </w:p>
          <w:p w:rsidR="0023295E" w:rsidRDefault="0023295E" w:rsidP="0023295E">
            <w:pPr>
              <w:numPr>
                <w:ilvl w:val="0"/>
                <w:numId w:val="2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Персонифицированный учет деятельности педагогических кадров.</w:t>
            </w:r>
          </w:p>
          <w:p w:rsidR="0023295E" w:rsidRDefault="0023295E" w:rsidP="0023295E">
            <w:pPr>
              <w:numPr>
                <w:ilvl w:val="0"/>
                <w:numId w:val="22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Внедрение, совершенствование и распространение перспективного опыта.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-Мониторинг актуального состояния кадровой обстановки в МКДОУ  (программа мониторинга, статистические данные);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-демонстрация 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портфолио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педагогов;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-обобщение  и трансляция педагогического опыта интеграции образовательных областей, организации самостоятельной и совместной  образовательной деятельности детей и педагогов (публикации, в т.ч. на сайте МКДОУ).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Ежегодно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К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eastAsia="Arial Unicode MS" w:hAnsi="Times New Roman" w:cs="Times New Roman"/>
                  <w:b/>
                  <w:kern w:val="2"/>
                  <w:sz w:val="28"/>
                  <w:szCs w:val="28"/>
                  <w:lang w:eastAsia="ar-SA"/>
                </w:rPr>
                <w:t>2017 г</w:t>
              </w:r>
            </w:smartTag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В течение всего отчетного периода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3.Определение новых направлений развития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-Проведение проблемно-ориентированного анализа деятельности МКДОУ по реализации Программы развития;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-публикация результатов и итогового заключения о 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реализации Программы развития (открытый информационно-аналитический доклад, сайт МКДОУ)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2020 г.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23295E" w:rsidRDefault="0023295E" w:rsidP="0023295E">
      <w:pPr>
        <w:spacing w:before="30" w:after="3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Прогнозируемый результат:</w:t>
      </w:r>
    </w:p>
    <w:p w:rsidR="0023295E" w:rsidRDefault="0023295E" w:rsidP="0023295E">
      <w:pPr>
        <w:numPr>
          <w:ilvl w:val="0"/>
          <w:numId w:val="23"/>
        </w:numPr>
        <w:spacing w:before="30" w:after="3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Обновление содержания образования в соответствии с современными требованиями общества и социальным заказом родителей.</w:t>
      </w:r>
    </w:p>
    <w:p w:rsidR="0023295E" w:rsidRDefault="0023295E" w:rsidP="0023295E">
      <w:pPr>
        <w:numPr>
          <w:ilvl w:val="0"/>
          <w:numId w:val="23"/>
        </w:numPr>
        <w:spacing w:before="30" w:after="3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Повышение качества образовательной деятельности МКДОУ.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 xml:space="preserve">6.2.Целевая программа: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«Зеленый огонек здоровья»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Проблема:</w:t>
      </w:r>
    </w:p>
    <w:p w:rsidR="0023295E" w:rsidRDefault="0023295E" w:rsidP="0023295E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Недостаточный уровень развития здоровье сберегающей среды в МКДОУ.</w:t>
      </w:r>
    </w:p>
    <w:p w:rsidR="0023295E" w:rsidRDefault="0023295E" w:rsidP="0023295E">
      <w:pPr>
        <w:numPr>
          <w:ilvl w:val="0"/>
          <w:numId w:val="24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Средний уровень знаний и практических умений педагогов и родителей в области оздоровления ребенка и обеспечения его физического развития.</w:t>
      </w:r>
    </w:p>
    <w:p w:rsidR="0023295E" w:rsidRDefault="0023295E" w:rsidP="0023295E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Цель:</w:t>
      </w:r>
    </w:p>
    <w:p w:rsidR="0023295E" w:rsidRDefault="0023295E" w:rsidP="0023295E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Совершенствование здоровье сберегающей  и здоровье формирующей среды в МКДОУ.</w:t>
      </w:r>
    </w:p>
    <w:p w:rsidR="0023295E" w:rsidRDefault="0023295E" w:rsidP="0023295E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23295E" w:rsidRDefault="0023295E" w:rsidP="0023295E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Обеспечить раннее формирование ориентации ценностей ЗОЖ у детей дошкольного возраста.</w:t>
      </w:r>
    </w:p>
    <w:p w:rsidR="0023295E" w:rsidRDefault="0023295E" w:rsidP="0023295E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Обеспечить условия для полноценного физического развития детей в МКДОУ.</w:t>
      </w:r>
    </w:p>
    <w:p w:rsidR="0023295E" w:rsidRDefault="0023295E" w:rsidP="0023295E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Повысить  педагогическое мастерство и деловую квалификацию педагогов  по организации двигательной деятельности детей.</w:t>
      </w:r>
    </w:p>
    <w:p w:rsidR="0023295E" w:rsidRDefault="0023295E" w:rsidP="0023295E">
      <w:pPr>
        <w:numPr>
          <w:ilvl w:val="0"/>
          <w:numId w:val="2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Вооружить родителей психолого-педагогическими знаниями по воспитанию здорового и физически развитого ребенка.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План действий по реализации программы</w:t>
      </w:r>
      <w:proofErr w:type="gramStart"/>
      <w:r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«З</w:t>
      </w:r>
      <w:proofErr w:type="gramEnd"/>
      <w:r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еленый огонек здоровья»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4092"/>
        <w:gridCol w:w="1128"/>
        <w:gridCol w:w="1260"/>
      </w:tblGrid>
      <w:tr w:rsidR="0023295E" w:rsidTr="0023295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Направления работы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Система мероприятий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23295E" w:rsidTr="0023295E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Организационно-подготовительный этап (2015 год)</w:t>
            </w:r>
          </w:p>
        </w:tc>
      </w:tr>
      <w:tr w:rsidR="0023295E" w:rsidTr="0023295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1.Создание условий для оптимизации деятельности по сохранению и укреплению здоровья  детей в дошкольном учреждении, пропаганде ЗОЖ среди воспитанников их родителей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Разработка системы мероприятий, направленных на укрепление здоровья, снижение заболеваемости воспитанников (Программа «Зеленый огонек здоровья»)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2015</w:t>
            </w:r>
          </w:p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Развивающий (обновленческий) этап (2016-2018 годы)</w:t>
            </w:r>
          </w:p>
        </w:tc>
      </w:tr>
      <w:tr w:rsidR="0023295E" w:rsidTr="0023295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1.Реализация системы мероприятий, направленных на укрепление здоровья, снижения заболеваемости воспитанников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-Интеграция  здоровье сберегающих технологий  в образовательные области (интегрирование их в  различные виды самостоятельной детской деятельности и совместной деятельности с педагогами);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-использование разнообразных форм организации двигательной активности детей.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Постоянно</w:t>
            </w:r>
          </w:p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3295E" w:rsidTr="0023295E">
        <w:trPr>
          <w:trHeight w:val="84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2.Укрепление материально-технической базы дошкольного учреждения, совершенствование предметно-пространственной развивающей  среды всех помещений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МКДОУ   с позиции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здоровьесбережения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 xml:space="preserve">-Приведение в соответствие с требованиями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СанПиН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и пожарной безопасности территории, здания, помещений и коммуникационных систем учреждения:</w:t>
            </w:r>
          </w:p>
          <w:p w:rsidR="0023295E" w:rsidRDefault="0023295E" w:rsidP="0023295E">
            <w:pPr>
              <w:numPr>
                <w:ilvl w:val="0"/>
                <w:numId w:val="26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t>декоративный ремонт внутренних помещений МКДОУ,</w:t>
            </w:r>
          </w:p>
          <w:p w:rsidR="0023295E" w:rsidRDefault="0023295E" w:rsidP="0023295E">
            <w:pPr>
              <w:numPr>
                <w:ilvl w:val="0"/>
                <w:numId w:val="26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покупка технологического оборудования;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-ремонт  игровых площадок;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-приобретение спортивного и игрового оборудования для прогулочных участков;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-частичная замена кухонной и столовой посуды;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-приобретение мебели для групповых комнат (стеллажи для игрушек, раздевальные шкафы, взрослые стулья, шкафы для посуды, кровати, полотенчики и т.д.);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-оснащение предметно-пространственной развивающей среды современным игровым оборудованием, дидактическими пособиями, отвечающими необходимым  санитарно-гигиеническим требованиям и задачам, реализуемой ООП;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-приобретение детского спортивного оборудования  для физкультурного зала;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-приобретение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мультимедийной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установки, компьютеров.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Постоянно по мере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3.Повышение профессионального уровня всех категорий работников по вопросам охраны жизни и здоровья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детей.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 xml:space="preserve">Постоянно действующий семинар: «Здоровье сберегающие технологии, их применение в рамках ФГОС 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ДО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».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течение всего отчетного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4.Повышение педагогического мастерства и деловой квалификации педагогов по организации двигательной деятельности детей.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Комплекс методических мероприятий  (КМО, семинары-практикумы, открытые занятия и пр.) по организации двигательной деятельности детей и занятий по физической культуре.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В течение всего отчетного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5.Пропаганда среди семей воспитанников активной позиции по отношению к спорту и физическому воспитанию.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-Совместные спортивные мероприятия (праздники, походы, экскурсии и пр.);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-организация консультативной помощи (на родительских собраниях, наглядная информация, фоторепортажи с различных мероприятий и пр.);</w:t>
            </w:r>
          </w:p>
          <w:p w:rsidR="0023295E" w:rsidRDefault="0023295E">
            <w:pPr>
              <w:suppressAutoHyphens/>
              <w:spacing w:after="0"/>
              <w:ind w:left="708" w:hanging="708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-пополнение материалами страницы "Здоровые дети – в здоровой семье" на сайте МКДОУ.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В течение всего отчетного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Аналитико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- информационный этап (2019 год)</w:t>
            </w:r>
          </w:p>
        </w:tc>
      </w:tr>
      <w:tr w:rsidR="0023295E" w:rsidTr="0023295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1.Комплексная оценка эффективности здоровье сберегающей и здоровье формирующей деятельности МКДОУ.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Анализ эффективности мероприятий, направленных на повышение компетентности педагогов и родителей в воспитании здорового и физически развитого ребенка (Публикация ежегодного публичного доклада заведующей на сайте МКДОУ).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2.Транслирование опыта работы дошкольного 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учреждения в вопросах приобщения детей и взрослых к культуре здоровья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-Проектная деятельность;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-публикации  о мероприятиях на сайте МКДОУ.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В течение всего 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отчетного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3.Анализ эффективности работы по укреплению материально-технической базы дошкольного учреждения, совершенствованию предметно-пространственной развивающей  среды всех помещений МКДОУ   с позиции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здоровьесбережения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Осуществление программы производственного контроля.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Апрель-май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Прогнозируемый результат:</w:t>
      </w:r>
    </w:p>
    <w:p w:rsidR="0023295E" w:rsidRDefault="0023295E" w:rsidP="0023295E">
      <w:pPr>
        <w:numPr>
          <w:ilvl w:val="0"/>
          <w:numId w:val="2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создание безопасных условий для  жизни и здоровья участников образовательного процесса;</w:t>
      </w:r>
    </w:p>
    <w:p w:rsidR="0023295E" w:rsidRDefault="0023295E" w:rsidP="0023295E">
      <w:pPr>
        <w:numPr>
          <w:ilvl w:val="0"/>
          <w:numId w:val="2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оснащение предметно-пространственной развивающей среды МКДОУ оборудованием для развития двигательных навыков при проведении занятий по физической культуре;</w:t>
      </w:r>
    </w:p>
    <w:p w:rsidR="0023295E" w:rsidRDefault="0023295E" w:rsidP="0023295E">
      <w:pPr>
        <w:numPr>
          <w:ilvl w:val="0"/>
          <w:numId w:val="2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формирование стойкой мотивации на поддержание здорового образа жизни в семье;</w:t>
      </w:r>
    </w:p>
    <w:p w:rsidR="0023295E" w:rsidRDefault="0023295E" w:rsidP="0023295E">
      <w:pPr>
        <w:numPr>
          <w:ilvl w:val="0"/>
          <w:numId w:val="2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повышение педагогами своего профессионального уровня в вопросах </w:t>
      </w:r>
      <w:proofErr w:type="spellStart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и практических навыков  в организации двигательной деятельности дошкольников.</w:t>
      </w:r>
    </w:p>
    <w:p w:rsidR="0023295E" w:rsidRDefault="0023295E" w:rsidP="0023295E">
      <w:pPr>
        <w:numPr>
          <w:ilvl w:val="0"/>
          <w:numId w:val="2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6.3.Целевая программа</w:t>
      </w:r>
      <w:proofErr w:type="gramStart"/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: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«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Сотрудничество с семьями воспитанников»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Проблема:</w:t>
      </w:r>
    </w:p>
    <w:p w:rsidR="0023295E" w:rsidRDefault="0023295E" w:rsidP="0023295E">
      <w:pPr>
        <w:numPr>
          <w:ilvl w:val="0"/>
          <w:numId w:val="2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родительских собраний, консультаций недостаточно дифференцированно;</w:t>
      </w:r>
    </w:p>
    <w:p w:rsidR="0023295E" w:rsidRDefault="0023295E" w:rsidP="0023295E">
      <w:pPr>
        <w:numPr>
          <w:ilvl w:val="0"/>
          <w:numId w:val="2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 взаимодействии с семьей воспитанника не учитываются возможности и условия конкретных семей, их интересы;</w:t>
      </w:r>
    </w:p>
    <w:p w:rsidR="0023295E" w:rsidRDefault="0023295E" w:rsidP="0023295E">
      <w:pPr>
        <w:numPr>
          <w:ilvl w:val="0"/>
          <w:numId w:val="2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не все родители вовлечены в работу МКДОУ.</w:t>
      </w:r>
    </w:p>
    <w:p w:rsidR="0023295E" w:rsidRDefault="0023295E" w:rsidP="0023295E">
      <w:pPr>
        <w:spacing w:before="100" w:beforeAutospacing="1" w:after="100" w:afterAutospacing="1" w:line="240" w:lineRule="auto"/>
        <w:ind w:firstLine="409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lastRenderedPageBreak/>
        <w:t>Цель:</w:t>
      </w:r>
    </w:p>
    <w:p w:rsidR="0023295E" w:rsidRDefault="0023295E" w:rsidP="0023295E">
      <w:pPr>
        <w:numPr>
          <w:ilvl w:val="0"/>
          <w:numId w:val="2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Партнерство педагогов и родителей в деятельности МКДОУ, в основу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которого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заложены идеи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гуманизации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отношений, приоритет общечеловеческих ценностей с акцентом на личностно-деятельный подход.</w:t>
      </w:r>
    </w:p>
    <w:p w:rsidR="0023295E" w:rsidRDefault="0023295E" w:rsidP="0023295E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Задачи:</w:t>
      </w:r>
    </w:p>
    <w:p w:rsidR="0023295E" w:rsidRDefault="0023295E" w:rsidP="0023295E">
      <w:pPr>
        <w:numPr>
          <w:ilvl w:val="0"/>
          <w:numId w:val="29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Изучение лучшего опыта семейного воспитания, пропаганда его среди широкого круга родителей, использование в работе дошкольного учреждения положительного опыта семейного воспитания.</w:t>
      </w:r>
    </w:p>
    <w:p w:rsidR="0023295E" w:rsidRDefault="0023295E" w:rsidP="0023295E">
      <w:pPr>
        <w:numPr>
          <w:ilvl w:val="0"/>
          <w:numId w:val="29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Создание благоприятных условий для повышения педагогической и психологической грамотности родителей в воспитании и образовании детей дошкольного возраста.</w:t>
      </w:r>
    </w:p>
    <w:p w:rsidR="0023295E" w:rsidRDefault="0023295E" w:rsidP="0023295E">
      <w:pPr>
        <w:numPr>
          <w:ilvl w:val="0"/>
          <w:numId w:val="29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Повышение уровня знаний, умений и навыков воспитателей в области сотрудничества с семьей.</w:t>
      </w:r>
    </w:p>
    <w:p w:rsidR="0023295E" w:rsidRDefault="0023295E" w:rsidP="0023295E">
      <w:pPr>
        <w:numPr>
          <w:ilvl w:val="0"/>
          <w:numId w:val="29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Изменение позиции родителей по отношению к деятельности  дошкольного учреждения.</w:t>
      </w:r>
    </w:p>
    <w:p w:rsidR="0023295E" w:rsidRDefault="0023295E" w:rsidP="0023295E">
      <w:pPr>
        <w:numPr>
          <w:ilvl w:val="0"/>
          <w:numId w:val="29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Привлечение родителей к активному участию в организации, планировании и контроле деятельности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МКДОУ</w:t>
      </w: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.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План действий по реализации программы «</w:t>
      </w:r>
      <w:r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Сотрудничество с семьями воспитанников</w:t>
      </w:r>
      <w:r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»</w:t>
      </w:r>
    </w:p>
    <w:tbl>
      <w:tblPr>
        <w:tblW w:w="95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4500"/>
        <w:gridCol w:w="1128"/>
        <w:gridCol w:w="1392"/>
      </w:tblGrid>
      <w:tr w:rsidR="0023295E" w:rsidTr="0023295E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Направления работы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Система мероприятий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23295E" w:rsidTr="0023295E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Организационно-подготовительный этап (2015 год)</w:t>
            </w:r>
          </w:p>
        </w:tc>
      </w:tr>
      <w:tr w:rsidR="0023295E" w:rsidTr="0023295E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1.Оценка состояния работы с родителями и с заинтересованным населением (родители, имеющие детей дошкольного возраста, представители учреждений образования и здравоохранения).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-Мониторинговые исследования степени удовлетворенности заинтересованного населения качеством образовательных услуг, предоставляемых МКДОУ;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-система контрольных мероприятий (внутриучрежденческий контроль).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2.Создание условий для 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совершенствования системы взаимодействия с родителями.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 xml:space="preserve">-Совершенствование нормативно-правовой базы в 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соответствии с действующим законодательством;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-разработка совместных планов, проектов.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2015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Развивающий (обновленческий) этап (2016-2018 годы)</w:t>
            </w:r>
          </w:p>
        </w:tc>
      </w:tr>
      <w:tr w:rsidR="0023295E" w:rsidTr="0023295E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1.Развитие разнообразных, эмоционально-насыщенных способов вовлечения родителей в жизнь дошкольного учреждения.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-Разработка и реализация совместных планов, проектов;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-внедрение активных форм работы с семьей (мастер – классы, круглые столы, семинары-практикумы, консультации);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-проведение общих и групповых родительских собраний по актуальным  вопросам воспитания и образования детей;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-организация совместных мероприятий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: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праздники и досуги, дни здоровья, выставки – конкурсы и пр.;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-оформление информационных стендов для родителей в группах  и внесение на сайт образовательного учреждения информационного материала на актуальные темы.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2015-2018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3295E" w:rsidTr="0023295E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2.Транслирование передового опыта семейного воспитания.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-Выступления на родительских собраниях;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-круглые столы;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-публикации на информационных стендах и сайте МКДОУ.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2015-2018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3295E" w:rsidTr="0023295E">
        <w:trPr>
          <w:trHeight w:val="10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3.Привлечение родительской общественности к реализации Программы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развития и усиление роли родителей при решении вопросов обеспечения образовательного процесса.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-Родительский комитет МКДОУ;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-групповые родительские комитеты.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Постоянно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rPr>
          <w:trHeight w:val="10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4.Создание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презентивного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имиджа МКДОУ (рекламная деятельность).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ind w:right="72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-Обновление  стендов по информированию родителей о деятельности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МКДОУ;</w:t>
            </w:r>
          </w:p>
          <w:p w:rsidR="0023295E" w:rsidRDefault="0023295E">
            <w:pPr>
              <w:suppressAutoHyphens/>
              <w:spacing w:after="0"/>
              <w:ind w:right="72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-дни открытых дверей (экскурсия по дошкольному учреждению;   просмотр открытых занятий; досугов);</w:t>
            </w:r>
          </w:p>
          <w:p w:rsidR="0023295E" w:rsidRDefault="0023295E">
            <w:pPr>
              <w:suppressAutoHyphens/>
              <w:spacing w:after="0"/>
              <w:ind w:right="72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-поддержка  сайта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МКДОУ.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Постоянно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Аналитико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- информационный этап (2020 год)</w:t>
            </w:r>
          </w:p>
        </w:tc>
      </w:tr>
      <w:tr w:rsidR="0023295E" w:rsidTr="0023295E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1.Оценка эффективности и совершенствование инновационной модели взаимодействия с родителями.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-Анализ реализации совместных планов, программы (в ежегодном публичном докладе руководителя)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-внесение 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необходимых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корректив.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Ежегодно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2.Мониторинг престижности дошкольного образовательного учреждения среди родителей с детьми дошкольного возраста.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Мониторинговые исследования степени удовлетворенности заинтересованного населения качеством образовательных услуг, предоставляемых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МКДОУ 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(анкетирование, опросы на сайте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МКДОУ).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3.Поддерживание положительного имиджа дошкольного учреждения, 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обеспечение возможности для транслирования передового педагогического опыта сотрудников МКДОУ.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-Обобщение перспективного педагогического опыта по взаимодействию с семьями воспитанников;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-транслирование 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положительного опыта семейного воспитания и опыта взаимодействия с родителями на разном уровне.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2018-2020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Прогнозируемый результат: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Активное включение родителей в воспитательно-образовательный процесс МКДОУ</w:t>
      </w:r>
      <w:proofErr w:type="gramStart"/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 xml:space="preserve"> :</w:t>
      </w:r>
      <w:proofErr w:type="gramEnd"/>
    </w:p>
    <w:p w:rsidR="0023295E" w:rsidRDefault="0023295E" w:rsidP="0023295E">
      <w:pPr>
        <w:numPr>
          <w:ilvl w:val="0"/>
          <w:numId w:val="3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интереса к сотрудничеству с дошкольным учреждением;</w:t>
      </w:r>
    </w:p>
    <w:p w:rsidR="0023295E" w:rsidRDefault="0023295E" w:rsidP="0023295E">
      <w:pPr>
        <w:numPr>
          <w:ilvl w:val="0"/>
          <w:numId w:val="3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повышение </w:t>
      </w:r>
      <w:proofErr w:type="spellStart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психолого</w:t>
      </w:r>
      <w:proofErr w:type="spellEnd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– педагогической  культуры в вопросах воспитания детей;</w:t>
      </w:r>
    </w:p>
    <w:p w:rsidR="0023295E" w:rsidRDefault="0023295E" w:rsidP="0023295E">
      <w:pPr>
        <w:numPr>
          <w:ilvl w:val="0"/>
          <w:numId w:val="3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установление единых педагогических позиций и требований МКДОУ  и семьи к воспитанию детей;</w:t>
      </w:r>
    </w:p>
    <w:p w:rsidR="0023295E" w:rsidRDefault="0023295E" w:rsidP="0023295E">
      <w:pPr>
        <w:numPr>
          <w:ilvl w:val="0"/>
          <w:numId w:val="3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повышение компетентности педагогов в организации взаимодействия с семьями воспитанников.</w:t>
      </w:r>
    </w:p>
    <w:p w:rsidR="0023295E" w:rsidRDefault="0023295E" w:rsidP="0023295E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  <w:t>6.4. Целевая программа: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Социальное партнерство»</w:t>
      </w: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Проблема:</w:t>
      </w: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создавшихся  в нашей стране экономических, социальных и политических условий,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партнерства.</w:t>
      </w: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 поколения.</w:t>
      </w: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Найти формы эффективного взаимодействия МКДОУ «ДС "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Улдуз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с социальными партнерами по вопросам оздоровления детей, а также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семейного воспитания, коррекции психологического развития воспитанников.</w:t>
      </w: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Совершенствовать профессиональную компетентность и общекультурный уровень педагогических работников.</w:t>
      </w: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Формирование положительного имиджа, как образовательного учреждения, так и социального партнера.</w:t>
      </w: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План действий по реализации программы «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Социальное партнерство</w:t>
      </w:r>
      <w:r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»</w:t>
      </w:r>
    </w:p>
    <w:tbl>
      <w:tblPr>
        <w:tblW w:w="95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4500"/>
        <w:gridCol w:w="1128"/>
        <w:gridCol w:w="1392"/>
      </w:tblGrid>
      <w:tr w:rsidR="0023295E" w:rsidTr="0023295E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Направления работы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Система мероприятий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23295E" w:rsidTr="0023295E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Организационно-подготовительный этап (2015 год)</w:t>
            </w:r>
          </w:p>
        </w:tc>
      </w:tr>
      <w:tr w:rsidR="0023295E" w:rsidTr="0023295E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1.Оценка возможностей МКДОУ по сотрудничеству с социумом.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Мониторинговые исследования степени заинтересованности учреждений в сотрудничестве с МКДОУ.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2.Создание условий для взаимодействия с социумом.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-Заключение договоров в соответствии с действующим законодательством;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-разработка совместных планов работы, проектов.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Развивающий (обновленческий) этап (2016-2018 годы)</w:t>
            </w:r>
          </w:p>
        </w:tc>
      </w:tr>
      <w:tr w:rsidR="0023295E" w:rsidTr="0023295E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1.Развитие разнообразных способов взаимодействия МКДОУ с  учреждениями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-Разработка и реализация совместных планов, проектов;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-внедрение активных форм работы с учреждениями 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( 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мастер – классы, круглые столы, семинары-практикумы, консультации);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-организация совместных мероприятий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: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КВНы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, викторины, праздники и досуги, дни здоровья, выставки 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–к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онкурсы и пр.;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-оформление информационных стендов по взаимодействию с учреждениями и публикации на сайте МКДОУ информационного 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материала на темы совместных мероприятий.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2016-2020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before="100" w:beforeAutospacing="1" w:after="100" w:afterAutospacing="1"/>
              <w:ind w:firstLine="4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3295E" w:rsidTr="0023295E">
        <w:trPr>
          <w:trHeight w:val="10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2.Привлечение учреждений социума к реализации Программы развития и ООП МКДОУ.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-Годовой план МКДОУ;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-план работы творческих групп.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Постоянно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rPr>
          <w:trHeight w:val="10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3.Создание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презентивного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имиджа МКДОУ (рекламная деятельность).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ind w:right="72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-Обновление  информационных стендов по взаимодействию с социумом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;</w:t>
            </w:r>
          </w:p>
          <w:p w:rsidR="0023295E" w:rsidRDefault="0023295E">
            <w:pPr>
              <w:suppressAutoHyphens/>
              <w:spacing w:after="0"/>
              <w:ind w:right="72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-поддержка  сайта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МКДОУ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публикациями на темы взаимодействия с социумом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Постоянно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>Аналитико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i/>
                <w:kern w:val="2"/>
                <w:sz w:val="28"/>
                <w:szCs w:val="28"/>
                <w:lang w:eastAsia="ar-SA"/>
              </w:rPr>
              <w:t xml:space="preserve"> - информационный этап (2018 год)</w:t>
            </w:r>
          </w:p>
        </w:tc>
      </w:tr>
      <w:tr w:rsidR="0023295E" w:rsidTr="0023295E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1.Оценка эффективности и совершенствование инновационной модели взаимодействия с социумом.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-Анализ реализации совместных планов, программы (в ежегодном публичном докладе руководителя);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-Внесение корректив.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Ежегодно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2.Мониторинг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эффективности взаимодействия МБДОУ с социальными партнерами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Мониторинговые исследования степени реализации совместных планов, проекто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в(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проблемный анализ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2019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  <w:tr w:rsidR="0023295E" w:rsidTr="0023295E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3.Поддерживание положительного имиджа дошкольного учреждения, обеспечение возможности для транслирования опыта 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>взаимодействия с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социальными партнерами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на разном уровне.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lastRenderedPageBreak/>
              <w:t xml:space="preserve">-Обобщение опыта по взаимодействию 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с социальными партнерами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;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-транслирование положительного опыта взаимодействия с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 социальными партнерами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 xml:space="preserve"> на разном уровне.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2018-2019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  <w:t>Заведующая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23295E" w:rsidRDefault="0023295E">
            <w:pPr>
              <w:suppressAutoHyphens/>
              <w:spacing w:after="0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ar-SA"/>
        </w:rPr>
        <w:t>Прогнозируемый результат:</w:t>
      </w:r>
    </w:p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"/>
        <w:gridCol w:w="2518"/>
        <w:gridCol w:w="2159"/>
        <w:gridCol w:w="2159"/>
        <w:gridCol w:w="2885"/>
      </w:tblGrid>
      <w:tr w:rsidR="0023295E" w:rsidTr="0023295E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Социальный партнер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Ожидаемый продукт деятельности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Социальный эффект</w:t>
            </w:r>
          </w:p>
        </w:tc>
      </w:tr>
      <w:tr w:rsidR="0023295E" w:rsidTr="0023295E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МОУ СОШ 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Экскурсии, совместные праздники, посещение школьных постановок, выставок. Профессиональные круглые столы.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Преемственность в образовании. Практические наработки в ходе наблюдений непосредственной деятельности: учитель-воспитатель-воспитанник (ученик).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95E" w:rsidRDefault="002329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Создание благоприятных условий для адаптации детей к школе, воспитания и обучения детей, охраны и укрепления их здоровья; обеспечение их интеллектуального, физического и личностного развития.</w:t>
            </w:r>
          </w:p>
          <w:p w:rsidR="0023295E" w:rsidRDefault="0023295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295E" w:rsidTr="0023295E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95E" w:rsidRDefault="0023295E">
            <w:pPr>
              <w:spacing w:after="0"/>
              <w:rPr>
                <w:rFonts w:cs="Times New Roman"/>
              </w:rPr>
            </w:pPr>
          </w:p>
        </w:tc>
      </w:tr>
    </w:tbl>
    <w:p w:rsidR="0023295E" w:rsidRDefault="0023295E" w:rsidP="002329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spacing w:after="0" w:line="240" w:lineRule="auto"/>
        <w:ind w:left="360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295E" w:rsidRDefault="0023295E" w:rsidP="0023295E">
      <w:pPr>
        <w:widowControl w:val="0"/>
        <w:shd w:val="clear" w:color="auto" w:fill="FFFFFF"/>
        <w:tabs>
          <w:tab w:val="left" w:pos="71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51C2" w:rsidRDefault="0023295E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2" name="Рисунок 2" descr="C:\Users\1\Pictures\2018-11-02 программа развития 2\программа развития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8-11-02 программа развития 2\программа развития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51C2" w:rsidSect="00775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C520C"/>
    <w:multiLevelType w:val="hybridMultilevel"/>
    <w:tmpl w:val="A3687402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737B3"/>
    <w:multiLevelType w:val="hybridMultilevel"/>
    <w:tmpl w:val="16F62AB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61105"/>
    <w:multiLevelType w:val="hybridMultilevel"/>
    <w:tmpl w:val="EFD6ABE4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D30CAF"/>
    <w:multiLevelType w:val="hybridMultilevel"/>
    <w:tmpl w:val="2020E3B6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405C9"/>
    <w:multiLevelType w:val="hybridMultilevel"/>
    <w:tmpl w:val="F0E64A8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83343"/>
    <w:multiLevelType w:val="hybridMultilevel"/>
    <w:tmpl w:val="F9921528"/>
    <w:lvl w:ilvl="0" w:tplc="39FAAB90">
      <w:start w:val="1"/>
      <w:numFmt w:val="bullet"/>
      <w:lvlText w:val=""/>
      <w:lvlJc w:val="left"/>
      <w:pPr>
        <w:ind w:left="10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D33398"/>
    <w:multiLevelType w:val="hybridMultilevel"/>
    <w:tmpl w:val="4C6894A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301894"/>
    <w:multiLevelType w:val="hybridMultilevel"/>
    <w:tmpl w:val="21566194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8312DA"/>
    <w:multiLevelType w:val="hybridMultilevel"/>
    <w:tmpl w:val="F0BAB51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6575C"/>
    <w:multiLevelType w:val="hybridMultilevel"/>
    <w:tmpl w:val="423EBA9A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31355C"/>
    <w:multiLevelType w:val="hybridMultilevel"/>
    <w:tmpl w:val="96FA80D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471B87"/>
    <w:multiLevelType w:val="hybridMultilevel"/>
    <w:tmpl w:val="83A4CB00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0500E2"/>
    <w:multiLevelType w:val="hybridMultilevel"/>
    <w:tmpl w:val="05B8AD5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0E2A92"/>
    <w:multiLevelType w:val="hybridMultilevel"/>
    <w:tmpl w:val="B6D6B67C"/>
    <w:lvl w:ilvl="0" w:tplc="39FAAB90">
      <w:start w:val="1"/>
      <w:numFmt w:val="bullet"/>
      <w:lvlText w:val="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0C41D93"/>
    <w:multiLevelType w:val="hybridMultilevel"/>
    <w:tmpl w:val="86F4B56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F01407"/>
    <w:multiLevelType w:val="hybridMultilevel"/>
    <w:tmpl w:val="0382C97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0E1E68"/>
    <w:multiLevelType w:val="hybridMultilevel"/>
    <w:tmpl w:val="4AAC1D7A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AA3D43"/>
    <w:multiLevelType w:val="hybridMultilevel"/>
    <w:tmpl w:val="C26EA59A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F71948"/>
    <w:multiLevelType w:val="hybridMultilevel"/>
    <w:tmpl w:val="239CA142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57167E"/>
    <w:multiLevelType w:val="hybridMultilevel"/>
    <w:tmpl w:val="447A695E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155AD3"/>
    <w:multiLevelType w:val="hybridMultilevel"/>
    <w:tmpl w:val="A900007C"/>
    <w:lvl w:ilvl="0" w:tplc="39FAAB90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6E6FE3"/>
    <w:multiLevelType w:val="hybridMultilevel"/>
    <w:tmpl w:val="3CAC171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450CDB"/>
    <w:multiLevelType w:val="hybridMultilevel"/>
    <w:tmpl w:val="A8847B32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B82101"/>
    <w:multiLevelType w:val="hybridMultilevel"/>
    <w:tmpl w:val="96C203F4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1D072F"/>
    <w:multiLevelType w:val="hybridMultilevel"/>
    <w:tmpl w:val="6714D8BC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BA1CF7"/>
    <w:multiLevelType w:val="hybridMultilevel"/>
    <w:tmpl w:val="CCF8F8DE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F83B55"/>
    <w:multiLevelType w:val="hybridMultilevel"/>
    <w:tmpl w:val="E7623ED0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BF6115"/>
    <w:multiLevelType w:val="hybridMultilevel"/>
    <w:tmpl w:val="682CC4B8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0A7D7B"/>
    <w:multiLevelType w:val="hybridMultilevel"/>
    <w:tmpl w:val="4B427EDC"/>
    <w:lvl w:ilvl="0" w:tplc="39FAAB90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F93C8D"/>
    <w:multiLevelType w:val="hybridMultilevel"/>
    <w:tmpl w:val="6F405DD0"/>
    <w:lvl w:ilvl="0" w:tplc="39FAAB9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95E"/>
    <w:rsid w:val="0023295E"/>
    <w:rsid w:val="00775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95E"/>
  </w:style>
  <w:style w:type="paragraph" w:styleId="1">
    <w:name w:val="heading 1"/>
    <w:basedOn w:val="a"/>
    <w:next w:val="a"/>
    <w:link w:val="10"/>
    <w:qFormat/>
    <w:rsid w:val="0023295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295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semiHidden/>
    <w:unhideWhenUsed/>
    <w:rsid w:val="0023295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3295E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232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23295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23295E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paragraph" w:styleId="a8">
    <w:name w:val="header"/>
    <w:basedOn w:val="a"/>
    <w:link w:val="a9"/>
    <w:semiHidden/>
    <w:unhideWhenUsed/>
    <w:rsid w:val="0023295E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semiHidden/>
    <w:rsid w:val="002329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3295E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2329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2329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2329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32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3295E"/>
    <w:rPr>
      <w:rFonts w:ascii="Tahoma" w:hAnsi="Tahoma" w:cs="Tahoma"/>
      <w:sz w:val="16"/>
      <w:szCs w:val="16"/>
    </w:rPr>
  </w:style>
  <w:style w:type="character" w:customStyle="1" w:styleId="ae">
    <w:name w:val="Без интервала Знак"/>
    <w:link w:val="af"/>
    <w:uiPriority w:val="1"/>
    <w:locked/>
    <w:rsid w:val="0023295E"/>
    <w:rPr>
      <w:rFonts w:ascii="Calibri" w:eastAsia="Times New Roman" w:hAnsi="Calibri" w:cs="Times New Roman"/>
    </w:rPr>
  </w:style>
  <w:style w:type="paragraph" w:styleId="af">
    <w:name w:val="No Spacing"/>
    <w:link w:val="ae"/>
    <w:uiPriority w:val="1"/>
    <w:qFormat/>
    <w:rsid w:val="0023295E"/>
    <w:pPr>
      <w:spacing w:after="0" w:line="240" w:lineRule="auto"/>
    </w:pPr>
    <w:rPr>
      <w:rFonts w:ascii="Calibri" w:eastAsia="Times New Roman" w:hAnsi="Calibri" w:cs="Times New Roman"/>
    </w:rPr>
  </w:style>
  <w:style w:type="paragraph" w:styleId="af0">
    <w:name w:val="List Paragraph"/>
    <w:basedOn w:val="a"/>
    <w:uiPriority w:val="34"/>
    <w:qFormat/>
    <w:rsid w:val="002329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">
    <w:name w:val="Heading #1_"/>
    <w:basedOn w:val="a0"/>
    <w:link w:val="Heading10"/>
    <w:locked/>
    <w:rsid w:val="0023295E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Heading10">
    <w:name w:val="Heading #1"/>
    <w:basedOn w:val="a"/>
    <w:link w:val="Heading1"/>
    <w:rsid w:val="0023295E"/>
    <w:pPr>
      <w:shd w:val="clear" w:color="auto" w:fill="FFFFFF"/>
      <w:spacing w:before="300" w:after="540" w:line="0" w:lineRule="atLeast"/>
      <w:outlineLvl w:val="0"/>
    </w:pPr>
    <w:rPr>
      <w:rFonts w:ascii="Arial" w:eastAsia="Arial" w:hAnsi="Arial" w:cs="Arial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23295E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Bodytext40">
    <w:name w:val="Body text (4)"/>
    <w:basedOn w:val="a"/>
    <w:link w:val="Bodytext4"/>
    <w:rsid w:val="0023295E"/>
    <w:pPr>
      <w:shd w:val="clear" w:color="auto" w:fill="FFFFFF"/>
      <w:spacing w:before="300" w:after="120" w:line="0" w:lineRule="atLeast"/>
      <w:ind w:firstLine="460"/>
      <w:jc w:val="both"/>
    </w:pPr>
    <w:rPr>
      <w:rFonts w:ascii="Arial" w:eastAsia="Arial" w:hAnsi="Arial" w:cs="Arial"/>
      <w:sz w:val="20"/>
      <w:szCs w:val="20"/>
    </w:rPr>
  </w:style>
  <w:style w:type="character" w:customStyle="1" w:styleId="Bodytext">
    <w:name w:val="Body text_"/>
    <w:basedOn w:val="a0"/>
    <w:link w:val="2"/>
    <w:locked/>
    <w:rsid w:val="0023295E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23295E"/>
    <w:pPr>
      <w:shd w:val="clear" w:color="auto" w:fill="FFFFFF"/>
      <w:spacing w:before="120" w:after="120" w:line="0" w:lineRule="atLeast"/>
      <w:ind w:hanging="300"/>
      <w:jc w:val="both"/>
    </w:pPr>
    <w:rPr>
      <w:rFonts w:ascii="Arial" w:eastAsia="Arial" w:hAnsi="Arial" w:cs="Arial"/>
      <w:sz w:val="20"/>
      <w:szCs w:val="20"/>
    </w:rPr>
  </w:style>
  <w:style w:type="character" w:customStyle="1" w:styleId="Heading2">
    <w:name w:val="Heading #2_"/>
    <w:basedOn w:val="a0"/>
    <w:link w:val="Heading20"/>
    <w:locked/>
    <w:rsid w:val="0023295E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Heading20">
    <w:name w:val="Heading #2"/>
    <w:basedOn w:val="a"/>
    <w:link w:val="Heading2"/>
    <w:rsid w:val="0023295E"/>
    <w:pPr>
      <w:shd w:val="clear" w:color="auto" w:fill="FFFFFF"/>
      <w:spacing w:before="180" w:after="0" w:line="254" w:lineRule="exact"/>
      <w:ind w:hanging="280"/>
      <w:jc w:val="both"/>
      <w:outlineLvl w:val="1"/>
    </w:pPr>
    <w:rPr>
      <w:rFonts w:ascii="Arial" w:eastAsia="Arial" w:hAnsi="Arial" w:cs="Arial"/>
      <w:sz w:val="20"/>
      <w:szCs w:val="20"/>
    </w:rPr>
  </w:style>
  <w:style w:type="character" w:customStyle="1" w:styleId="Bodytext6">
    <w:name w:val="Body text (6)_"/>
    <w:basedOn w:val="a0"/>
    <w:link w:val="Bodytext60"/>
    <w:locked/>
    <w:rsid w:val="0023295E"/>
    <w:rPr>
      <w:rFonts w:ascii="Segoe UI" w:eastAsia="Segoe UI" w:hAnsi="Segoe UI" w:cs="Segoe UI"/>
      <w:spacing w:val="10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23295E"/>
    <w:pPr>
      <w:shd w:val="clear" w:color="auto" w:fill="FFFFFF"/>
      <w:spacing w:after="0" w:line="0" w:lineRule="atLeast"/>
    </w:pPr>
    <w:rPr>
      <w:rFonts w:ascii="Segoe UI" w:eastAsia="Segoe UI" w:hAnsi="Segoe UI" w:cs="Segoe UI"/>
      <w:spacing w:val="10"/>
      <w:sz w:val="15"/>
      <w:szCs w:val="15"/>
    </w:rPr>
  </w:style>
  <w:style w:type="character" w:customStyle="1" w:styleId="Bodytext7">
    <w:name w:val="Body text (7)_"/>
    <w:basedOn w:val="a0"/>
    <w:link w:val="Bodytext70"/>
    <w:locked/>
    <w:rsid w:val="0023295E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Bodytext70">
    <w:name w:val="Body text (7)"/>
    <w:basedOn w:val="a"/>
    <w:link w:val="Bodytext7"/>
    <w:rsid w:val="0023295E"/>
    <w:pPr>
      <w:shd w:val="clear" w:color="auto" w:fill="FFFFFF"/>
      <w:spacing w:before="300" w:after="0" w:line="0" w:lineRule="atLeast"/>
    </w:pPr>
    <w:rPr>
      <w:rFonts w:ascii="Arial" w:eastAsia="Arial" w:hAnsi="Arial" w:cs="Arial"/>
      <w:sz w:val="8"/>
      <w:szCs w:val="8"/>
    </w:rPr>
  </w:style>
  <w:style w:type="paragraph" w:customStyle="1" w:styleId="p1">
    <w:name w:val="p1"/>
    <w:basedOn w:val="a"/>
    <w:rsid w:val="00232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232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otnote reference"/>
    <w:basedOn w:val="a0"/>
    <w:uiPriority w:val="99"/>
    <w:semiHidden/>
    <w:unhideWhenUsed/>
    <w:rsid w:val="0023295E"/>
    <w:rPr>
      <w:vertAlign w:val="superscript"/>
    </w:rPr>
  </w:style>
  <w:style w:type="character" w:customStyle="1" w:styleId="11">
    <w:name w:val="Просмотренная гиперссылка1"/>
    <w:basedOn w:val="a0"/>
    <w:uiPriority w:val="99"/>
    <w:semiHidden/>
    <w:rsid w:val="0023295E"/>
    <w:rPr>
      <w:color w:val="800080"/>
      <w:u w:val="single"/>
    </w:rPr>
  </w:style>
  <w:style w:type="character" w:customStyle="1" w:styleId="12">
    <w:name w:val="Основной текст1"/>
    <w:basedOn w:val="Bodytext"/>
    <w:rsid w:val="0023295E"/>
  </w:style>
  <w:style w:type="character" w:customStyle="1" w:styleId="s1">
    <w:name w:val="s1"/>
    <w:basedOn w:val="a0"/>
    <w:rsid w:val="0023295E"/>
  </w:style>
  <w:style w:type="table" w:styleId="af2">
    <w:name w:val="Table Grid"/>
    <w:basedOn w:val="a1"/>
    <w:uiPriority w:val="59"/>
    <w:rsid w:val="0023295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8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9359</Words>
  <Characters>53348</Characters>
  <Application>Microsoft Office Word</Application>
  <DocSecurity>0</DocSecurity>
  <Lines>444</Lines>
  <Paragraphs>125</Paragraphs>
  <ScaleCrop>false</ScaleCrop>
  <Company>Reanimator Extreme Edition</Company>
  <LinksUpToDate>false</LinksUpToDate>
  <CharactersWithSpaces>62582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2018-11-02T08:31:00Z</dcterms:created>
  <dcterms:modified xsi:type="dcterms:W3CDTF">2018-11-02T08:35:00Z</dcterms:modified>
</cp:coreProperties>
</file>